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0D8D3" w14:textId="77777777" w:rsidR="00FE079F" w:rsidRDefault="00D43545" w:rsidP="002B5D21">
      <w:pPr>
        <w:widowControl w:val="0"/>
        <w:autoSpaceDE w:val="0"/>
        <w:autoSpaceDN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7A0F49">
        <w:rPr>
          <w:rFonts w:ascii="Times New Roman" w:hAnsi="Times New Roman" w:cs="Times New Roman"/>
          <w:sz w:val="28"/>
          <w:szCs w:val="28"/>
        </w:rPr>
        <w:t xml:space="preserve">водный годовой доклад </w:t>
      </w:r>
    </w:p>
    <w:p w14:paraId="7ACAED57" w14:textId="77777777" w:rsidR="00D43545" w:rsidRDefault="00D43545" w:rsidP="002B5D21">
      <w:pPr>
        <w:widowControl w:val="0"/>
        <w:autoSpaceDE w:val="0"/>
        <w:autoSpaceDN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0F49">
        <w:rPr>
          <w:rFonts w:ascii="Times New Roman" w:hAnsi="Times New Roman" w:cs="Times New Roman"/>
          <w:sz w:val="28"/>
          <w:szCs w:val="28"/>
        </w:rPr>
        <w:t>о ходе реализации и оценке эффективности муниципальных программ Ханты-Мансийского района в 2025 году</w:t>
      </w:r>
    </w:p>
    <w:p w14:paraId="7B4936ED" w14:textId="77777777" w:rsidR="00517DA2" w:rsidRDefault="00517DA2" w:rsidP="002B5D21">
      <w:pPr>
        <w:widowControl w:val="0"/>
        <w:autoSpaceDE w:val="0"/>
        <w:autoSpaceDN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2CD1D34" w14:textId="77777777" w:rsidR="00517DA2" w:rsidRDefault="00517DA2" w:rsidP="002B5D21">
      <w:pPr>
        <w:widowControl w:val="0"/>
        <w:autoSpaceDE w:val="0"/>
        <w:autoSpaceDN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60028E0" w14:textId="77777777" w:rsidR="00D43545" w:rsidRDefault="00D43545" w:rsidP="002B5D21">
      <w:pPr>
        <w:pStyle w:val="ConsPlusTitle"/>
        <w:spacing w:line="276" w:lineRule="auto"/>
        <w:rPr>
          <w:b w:val="0"/>
          <w:sz w:val="20"/>
          <w:szCs w:val="20"/>
        </w:rPr>
      </w:pPr>
    </w:p>
    <w:p w14:paraId="6F20FEA3" w14:textId="12A35EFB" w:rsidR="00713EBC" w:rsidRPr="00A60FBA" w:rsidRDefault="00713EBC" w:rsidP="00A60F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FBA">
        <w:rPr>
          <w:rFonts w:ascii="Times New Roman" w:hAnsi="Times New Roman" w:cs="Times New Roman"/>
          <w:sz w:val="28"/>
          <w:szCs w:val="28"/>
        </w:rPr>
        <w:t xml:space="preserve">Сводный годовой доклад о ходе реализации и оценке эффективности муниципальных программ Ханты-Мансийского района в 2025 году </w:t>
      </w:r>
      <w:r w:rsidR="00203004">
        <w:rPr>
          <w:rFonts w:ascii="Times New Roman" w:hAnsi="Times New Roman" w:cs="Times New Roman"/>
          <w:sz w:val="28"/>
          <w:szCs w:val="28"/>
        </w:rPr>
        <w:t xml:space="preserve">(далее – доклад) </w:t>
      </w:r>
      <w:r w:rsidRPr="00A60FBA">
        <w:rPr>
          <w:rFonts w:ascii="Times New Roman" w:hAnsi="Times New Roman" w:cs="Times New Roman"/>
          <w:sz w:val="28"/>
          <w:szCs w:val="28"/>
        </w:rPr>
        <w:t>сформирован в соответствии с Порядком разработки и реализации муниципальных программ Ханты-Мансийского района</w:t>
      </w:r>
      <w:r w:rsidRPr="00A60FBA">
        <w:rPr>
          <w:rStyle w:val="af3"/>
          <w:rFonts w:ascii="Times New Roman" w:hAnsi="Times New Roman" w:cs="Times New Roman"/>
          <w:sz w:val="28"/>
          <w:szCs w:val="28"/>
        </w:rPr>
        <w:footnoteReference w:id="1"/>
      </w:r>
      <w:r w:rsidRPr="00A60FBA">
        <w:rPr>
          <w:rFonts w:ascii="Times New Roman" w:hAnsi="Times New Roman" w:cs="Times New Roman"/>
          <w:sz w:val="28"/>
          <w:szCs w:val="28"/>
        </w:rPr>
        <w:t xml:space="preserve"> и содержит:</w:t>
      </w:r>
    </w:p>
    <w:p w14:paraId="3AEDB19C" w14:textId="2C943515" w:rsidR="007A7F55" w:rsidRPr="00A60FBA" w:rsidRDefault="00A60FBA" w:rsidP="00A60F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A7F55" w:rsidRPr="00A60FBA">
        <w:rPr>
          <w:rFonts w:ascii="Times New Roman" w:hAnsi="Times New Roman" w:cs="Times New Roman"/>
          <w:sz w:val="28"/>
          <w:szCs w:val="28"/>
        </w:rPr>
        <w:t>ведения об оценке эффективности реализации муниципальн</w:t>
      </w:r>
      <w:r w:rsidR="00BC4601" w:rsidRPr="00A60FBA">
        <w:rPr>
          <w:rFonts w:ascii="Times New Roman" w:hAnsi="Times New Roman" w:cs="Times New Roman"/>
          <w:sz w:val="28"/>
          <w:szCs w:val="28"/>
        </w:rPr>
        <w:t>ых программ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BC37993" w14:textId="00A725C1" w:rsidR="007A7F55" w:rsidRPr="00A60FBA" w:rsidRDefault="00A60FBA" w:rsidP="00A60F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A7F55" w:rsidRPr="00A60FBA">
        <w:rPr>
          <w:rFonts w:ascii="Times New Roman" w:hAnsi="Times New Roman" w:cs="Times New Roman"/>
          <w:sz w:val="28"/>
          <w:szCs w:val="28"/>
        </w:rPr>
        <w:t>ведения о степени соответствия установленных и достигнутых целевых показателей муниципальных программ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1932F63" w14:textId="4CC51E90" w:rsidR="00BC4601" w:rsidRPr="00A60FBA" w:rsidRDefault="00A60FBA" w:rsidP="00A60F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A7F55" w:rsidRPr="00A60FBA">
        <w:rPr>
          <w:rFonts w:ascii="Times New Roman" w:hAnsi="Times New Roman" w:cs="Times New Roman"/>
          <w:sz w:val="28"/>
          <w:szCs w:val="28"/>
        </w:rPr>
        <w:t>ведения о выполнении расходных обязательств, связанных с реализацией муниципальных программ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263F373" w14:textId="35F0E07F" w:rsidR="007A7F55" w:rsidRDefault="00A60FBA" w:rsidP="00A60FBA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</w:t>
      </w:r>
      <w:r w:rsidR="007A7F55" w:rsidRPr="00A60FBA">
        <w:rPr>
          <w:rFonts w:ascii="Times New Roman" w:hAnsi="Times New Roman" w:cs="Times New Roman"/>
          <w:sz w:val="28"/>
          <w:szCs w:val="28"/>
        </w:rPr>
        <w:t>редложения об изменении форм и методов управления реализацией муниципальной программы, о сокращении (увеличении)</w:t>
      </w:r>
      <w:r w:rsidR="007A7F55" w:rsidRPr="00A60FBA">
        <w:rPr>
          <w:rFonts w:ascii="Times New Roman" w:hAnsi="Times New Roman" w:cs="Times New Roman"/>
          <w:sz w:val="28"/>
        </w:rPr>
        <w:t xml:space="preserve"> финансирования и (или) досрочном прекращении отдельных структурных элементов либо муниципальной программы в целом, о начале реализации новых структурных элементов (при необходимости)</w:t>
      </w:r>
      <w:r w:rsidR="00BC4601" w:rsidRPr="00A60FBA">
        <w:rPr>
          <w:rFonts w:ascii="Times New Roman" w:hAnsi="Times New Roman" w:cs="Times New Roman"/>
          <w:sz w:val="28"/>
        </w:rPr>
        <w:t>.</w:t>
      </w:r>
    </w:p>
    <w:p w14:paraId="4C918CFC" w14:textId="77777777" w:rsidR="00DE004B" w:rsidRPr="00A60FBA" w:rsidRDefault="00DE004B" w:rsidP="00DE004B">
      <w:pPr>
        <w:pStyle w:val="ConsPlusTitle"/>
        <w:spacing w:line="360" w:lineRule="auto"/>
        <w:ind w:firstLine="709"/>
        <w:jc w:val="both"/>
        <w:rPr>
          <w:b w:val="0"/>
          <w:lang w:bidi="en-US"/>
        </w:rPr>
      </w:pPr>
      <w:r w:rsidRPr="00A60FBA">
        <w:rPr>
          <w:b w:val="0"/>
        </w:rPr>
        <w:t xml:space="preserve">Информация о реализации мероприятий </w:t>
      </w:r>
      <w:r>
        <w:rPr>
          <w:b w:val="0"/>
        </w:rPr>
        <w:t xml:space="preserve">20 </w:t>
      </w:r>
      <w:r w:rsidRPr="00A60FBA">
        <w:rPr>
          <w:b w:val="0"/>
        </w:rPr>
        <w:t>муниципальных программ Ханты-Мансийского района</w:t>
      </w:r>
      <w:r w:rsidRPr="00A60FBA">
        <w:rPr>
          <w:rStyle w:val="af3"/>
          <w:b w:val="0"/>
        </w:rPr>
        <w:footnoteReference w:id="2"/>
      </w:r>
      <w:r w:rsidRPr="00A60FBA">
        <w:rPr>
          <w:b w:val="0"/>
        </w:rPr>
        <w:t xml:space="preserve"> </w:t>
      </w:r>
      <w:r>
        <w:rPr>
          <w:b w:val="0"/>
        </w:rPr>
        <w:t>в</w:t>
      </w:r>
      <w:r w:rsidRPr="00A60FBA">
        <w:rPr>
          <w:b w:val="0"/>
        </w:rPr>
        <w:t xml:space="preserve"> 2025 год</w:t>
      </w:r>
      <w:r>
        <w:rPr>
          <w:b w:val="0"/>
        </w:rPr>
        <w:t>у</w:t>
      </w:r>
      <w:r w:rsidRPr="00A60FBA">
        <w:rPr>
          <w:b w:val="0"/>
        </w:rPr>
        <w:t xml:space="preserve"> представлена ответственными исполнителями Проектному комитету </w:t>
      </w:r>
      <w:r w:rsidRPr="00A60FBA">
        <w:rPr>
          <w:b w:val="0"/>
          <w:lang w:bidi="en-US"/>
        </w:rPr>
        <w:t>Администрации Ханты-Мансийского района</w:t>
      </w:r>
      <w:r w:rsidRPr="00A60FBA">
        <w:rPr>
          <w:rStyle w:val="af3"/>
          <w:b w:val="0"/>
          <w:lang w:bidi="en-US"/>
        </w:rPr>
        <w:footnoteReference w:id="3"/>
      </w:r>
      <w:r w:rsidRPr="00A60FBA">
        <w:rPr>
          <w:b w:val="0"/>
          <w:lang w:bidi="en-US"/>
        </w:rPr>
        <w:t xml:space="preserve"> (</w:t>
      </w:r>
      <w:hyperlink r:id="rId8" w:history="1">
        <w:r w:rsidRPr="00A60FBA">
          <w:rPr>
            <w:rStyle w:val="ae"/>
            <w:b w:val="0"/>
            <w:color w:val="auto"/>
            <w:lang w:bidi="en-US"/>
          </w:rPr>
          <w:t>протокол</w:t>
        </w:r>
      </w:hyperlink>
      <w:r w:rsidRPr="00A60FBA">
        <w:rPr>
          <w:b w:val="0"/>
          <w:lang w:bidi="en-US"/>
        </w:rPr>
        <w:t xml:space="preserve"> заседания 16-17 февраля 2026 года). </w:t>
      </w:r>
    </w:p>
    <w:p w14:paraId="20304239" w14:textId="77777777" w:rsidR="00BC4601" w:rsidRDefault="00BC4601" w:rsidP="00007FA4">
      <w:pPr>
        <w:pStyle w:val="ConsPlusTitle"/>
        <w:spacing w:line="276" w:lineRule="auto"/>
        <w:ind w:firstLine="709"/>
        <w:jc w:val="both"/>
        <w:rPr>
          <w:b w:val="0"/>
          <w:lang w:bidi="en-US"/>
        </w:rPr>
      </w:pPr>
    </w:p>
    <w:p w14:paraId="5B6A9C11" w14:textId="40BAB58D" w:rsidR="00BC4601" w:rsidRPr="00007FA4" w:rsidRDefault="00BC4601" w:rsidP="00007FA4">
      <w:pPr>
        <w:pStyle w:val="ConsPlusTitle"/>
        <w:spacing w:line="276" w:lineRule="auto"/>
        <w:ind w:firstLine="709"/>
        <w:jc w:val="both"/>
        <w:rPr>
          <w:lang w:bidi="en-US"/>
        </w:rPr>
      </w:pPr>
      <w:r w:rsidRPr="00007FA4">
        <w:rPr>
          <w:lang w:bidi="en-US"/>
        </w:rPr>
        <w:lastRenderedPageBreak/>
        <w:t>С</w:t>
      </w:r>
      <w:r w:rsidR="00D43545" w:rsidRPr="00007FA4">
        <w:rPr>
          <w:lang w:bidi="en-US"/>
        </w:rPr>
        <w:t>ведени</w:t>
      </w:r>
      <w:r w:rsidRPr="00007FA4">
        <w:rPr>
          <w:lang w:bidi="en-US"/>
        </w:rPr>
        <w:t>я</w:t>
      </w:r>
      <w:r w:rsidR="00D43545" w:rsidRPr="00007FA4">
        <w:rPr>
          <w:lang w:bidi="en-US"/>
        </w:rPr>
        <w:t xml:space="preserve"> об </w:t>
      </w:r>
      <w:r w:rsidRPr="00007FA4">
        <w:rPr>
          <w:lang w:bidi="en-US"/>
        </w:rPr>
        <w:t>оценке эффективности</w:t>
      </w:r>
      <w:r w:rsidR="00D43545" w:rsidRPr="00007FA4">
        <w:rPr>
          <w:lang w:bidi="en-US"/>
        </w:rPr>
        <w:t xml:space="preserve"> реализации муниципальных программ</w:t>
      </w:r>
      <w:r w:rsidR="000A6BDE" w:rsidRPr="00007FA4">
        <w:rPr>
          <w:lang w:bidi="en-US"/>
        </w:rPr>
        <w:t xml:space="preserve"> </w:t>
      </w:r>
    </w:p>
    <w:p w14:paraId="1738C0D8" w14:textId="34DA7AF5" w:rsidR="00007FA4" w:rsidRDefault="00BC4601" w:rsidP="00007FA4">
      <w:pPr>
        <w:pStyle w:val="ConsPlusTitle"/>
        <w:spacing w:line="360" w:lineRule="auto"/>
        <w:ind w:firstLine="709"/>
        <w:jc w:val="both"/>
        <w:rPr>
          <w:b w:val="0"/>
          <w:lang w:bidi="en-US"/>
        </w:rPr>
      </w:pPr>
      <w:r w:rsidRPr="00007FA4">
        <w:rPr>
          <w:b w:val="0"/>
          <w:lang w:bidi="en-US"/>
        </w:rPr>
        <w:t xml:space="preserve">Оценка эффективности </w:t>
      </w:r>
      <w:r w:rsidR="00A60FBA" w:rsidRPr="00007FA4">
        <w:rPr>
          <w:b w:val="0"/>
          <w:lang w:bidi="en-US"/>
        </w:rPr>
        <w:t xml:space="preserve">реализации муниципальных программ </w:t>
      </w:r>
      <w:r w:rsidR="003E2DE9">
        <w:rPr>
          <w:b w:val="0"/>
          <w:lang w:bidi="en-US"/>
        </w:rPr>
        <w:t xml:space="preserve">Ханты-Мансийского района </w:t>
      </w:r>
      <w:r w:rsidR="00A60FBA" w:rsidRPr="00007FA4">
        <w:rPr>
          <w:b w:val="0"/>
          <w:lang w:bidi="en-US"/>
        </w:rPr>
        <w:t>в</w:t>
      </w:r>
      <w:r w:rsidR="00E6705E">
        <w:rPr>
          <w:b w:val="0"/>
          <w:lang w:bidi="en-US"/>
        </w:rPr>
        <w:t> </w:t>
      </w:r>
      <w:r w:rsidR="00A60FBA" w:rsidRPr="00007FA4">
        <w:rPr>
          <w:b w:val="0"/>
          <w:lang w:bidi="en-US"/>
        </w:rPr>
        <w:t>2025</w:t>
      </w:r>
      <w:r w:rsidR="00E6705E">
        <w:rPr>
          <w:b w:val="0"/>
          <w:lang w:bidi="en-US"/>
        </w:rPr>
        <w:t> </w:t>
      </w:r>
      <w:r w:rsidR="00A60FBA" w:rsidRPr="00007FA4">
        <w:rPr>
          <w:b w:val="0"/>
          <w:lang w:bidi="en-US"/>
        </w:rPr>
        <w:t>году проведена в установленном Порядке</w:t>
      </w:r>
      <w:r w:rsidR="00A60FBA" w:rsidRPr="00007FA4">
        <w:rPr>
          <w:rStyle w:val="af3"/>
          <w:b w:val="0"/>
          <w:lang w:bidi="en-US"/>
        </w:rPr>
        <w:footnoteReference w:id="4"/>
      </w:r>
      <w:r w:rsidR="00007FA4" w:rsidRPr="00007FA4">
        <w:rPr>
          <w:b w:val="0"/>
          <w:lang w:bidi="en-US"/>
        </w:rPr>
        <w:t xml:space="preserve">. </w:t>
      </w:r>
    </w:p>
    <w:p w14:paraId="68A09C8E" w14:textId="207F7324" w:rsidR="00007FA4" w:rsidRPr="00007FA4" w:rsidRDefault="00007FA4" w:rsidP="00007FA4">
      <w:pPr>
        <w:pStyle w:val="ConsPlusTitle"/>
        <w:spacing w:line="360" w:lineRule="auto"/>
        <w:ind w:firstLine="709"/>
        <w:jc w:val="both"/>
        <w:rPr>
          <w:b w:val="0"/>
          <w:lang w:bidi="en-US"/>
        </w:rPr>
      </w:pPr>
      <w:r w:rsidRPr="00007FA4">
        <w:rPr>
          <w:b w:val="0"/>
          <w:lang w:bidi="en-US"/>
        </w:rPr>
        <w:t>Оценочная таблица по итогам проведения оценки эффективности муниципальных программ Ханты-Мансийского района в 2025 году в приложении 1</w:t>
      </w:r>
      <w:r w:rsidR="00203004">
        <w:rPr>
          <w:b w:val="0"/>
          <w:lang w:bidi="en-US"/>
        </w:rPr>
        <w:t xml:space="preserve"> к докладу</w:t>
      </w:r>
      <w:r w:rsidRPr="00007FA4">
        <w:rPr>
          <w:b w:val="0"/>
          <w:lang w:bidi="en-US"/>
        </w:rPr>
        <w:t>.</w:t>
      </w:r>
    </w:p>
    <w:p w14:paraId="7FF62A2B" w14:textId="67571A3F" w:rsidR="00FF6BF2" w:rsidRPr="00FF6BF2" w:rsidRDefault="00007FA4" w:rsidP="00FF6BF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FF6BF2">
        <w:rPr>
          <w:rFonts w:ascii="Times New Roman" w:hAnsi="Times New Roman" w:cs="Times New Roman"/>
          <w:sz w:val="28"/>
          <w:szCs w:val="28"/>
          <w:lang w:bidi="en-US"/>
        </w:rPr>
        <w:t>По результатам оценки эффективности реализации муниципальных программ Ханты-Мансийского района в 2025 году рейтинг (уровень) «отлично» присвоен муниципальным программам</w:t>
      </w:r>
      <w:r w:rsidR="00FF6BF2" w:rsidRPr="00FF6BF2">
        <w:rPr>
          <w:rFonts w:ascii="Times New Roman" w:hAnsi="Times New Roman" w:cs="Times New Roman"/>
          <w:sz w:val="28"/>
          <w:szCs w:val="28"/>
          <w:lang w:bidi="en-US"/>
        </w:rPr>
        <w:t>:</w:t>
      </w:r>
      <w:r w:rsidR="00FF6BF2" w:rsidRPr="00FF6BF2">
        <w:rPr>
          <w:rFonts w:ascii="Times New Roman" w:hAnsi="Times New Roman" w:cs="Times New Roman"/>
          <w:sz w:val="28"/>
          <w:szCs w:val="28"/>
        </w:rPr>
        <w:t xml:space="preserve"> Создание условий для ответственного управления муниципальными финансами, повышения устойчивости местных бюджетов Ханты-Мансийского района;</w:t>
      </w:r>
      <w:r w:rsidR="00FF6BF2">
        <w:rPr>
          <w:rFonts w:ascii="Times New Roman" w:hAnsi="Times New Roman" w:cs="Times New Roman"/>
          <w:sz w:val="28"/>
          <w:szCs w:val="28"/>
        </w:rPr>
        <w:t xml:space="preserve"> </w:t>
      </w:r>
      <w:r w:rsidR="00FF6BF2" w:rsidRPr="00FF6BF2">
        <w:rPr>
          <w:rFonts w:ascii="Times New Roman" w:hAnsi="Times New Roman" w:cs="Times New Roman"/>
          <w:sz w:val="28"/>
          <w:szCs w:val="28"/>
        </w:rPr>
        <w:t>Развитие цифрового общества Ханты-Мансийского района;</w:t>
      </w:r>
      <w:r w:rsidR="00FF6BF2">
        <w:rPr>
          <w:rFonts w:ascii="Times New Roman" w:hAnsi="Times New Roman" w:cs="Times New Roman"/>
          <w:sz w:val="28"/>
          <w:szCs w:val="28"/>
        </w:rPr>
        <w:t xml:space="preserve"> </w:t>
      </w:r>
      <w:r w:rsidR="00FF6BF2" w:rsidRPr="00FF6BF2">
        <w:rPr>
          <w:rFonts w:ascii="Times New Roman" w:hAnsi="Times New Roman" w:cs="Times New Roman"/>
          <w:sz w:val="28"/>
          <w:szCs w:val="28"/>
        </w:rPr>
        <w:t>Улучшение жилищных условий жителей Ханты-Мансийского района.</w:t>
      </w:r>
    </w:p>
    <w:p w14:paraId="6715D366" w14:textId="6F9F3943" w:rsidR="00FF6BF2" w:rsidRDefault="00FF6BF2" w:rsidP="0000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FF6BF2">
        <w:rPr>
          <w:rFonts w:ascii="Times New Roman" w:hAnsi="Times New Roman" w:cs="Times New Roman"/>
          <w:sz w:val="28"/>
          <w:szCs w:val="28"/>
          <w:lang w:bidi="en-US"/>
        </w:rPr>
        <w:t>Р</w:t>
      </w:r>
      <w:r w:rsidR="00007FA4" w:rsidRPr="00FF6BF2">
        <w:rPr>
          <w:rFonts w:ascii="Times New Roman" w:hAnsi="Times New Roman" w:cs="Times New Roman"/>
          <w:sz w:val="28"/>
          <w:szCs w:val="28"/>
          <w:lang w:bidi="en-US"/>
        </w:rPr>
        <w:t>ейтинг (уровень) «хорошо»</w:t>
      </w:r>
      <w:r w:rsidRPr="00FF6BF2">
        <w:rPr>
          <w:rFonts w:ascii="Times New Roman" w:hAnsi="Times New Roman" w:cs="Times New Roman"/>
          <w:sz w:val="28"/>
          <w:szCs w:val="28"/>
          <w:lang w:bidi="en-US"/>
        </w:rPr>
        <w:t xml:space="preserve"> присвоен муниципальным программам:</w:t>
      </w:r>
      <w:r w:rsidR="00FC4A93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FC4A93" w:rsidRPr="00FF6BF2">
        <w:rPr>
          <w:rFonts w:ascii="Times New Roman" w:hAnsi="Times New Roman" w:cs="Times New Roman"/>
          <w:sz w:val="28"/>
          <w:szCs w:val="28"/>
        </w:rPr>
        <w:t>Развитие образования в Ханты-Мансийском районе</w:t>
      </w:r>
      <w:r w:rsidR="00FC4A93">
        <w:rPr>
          <w:rFonts w:ascii="Times New Roman" w:hAnsi="Times New Roman" w:cs="Times New Roman"/>
          <w:sz w:val="28"/>
          <w:szCs w:val="28"/>
        </w:rPr>
        <w:t xml:space="preserve">; </w:t>
      </w:r>
      <w:r w:rsidR="00FC4A93" w:rsidRPr="00FF6BF2">
        <w:rPr>
          <w:rFonts w:ascii="Times New Roman" w:hAnsi="Times New Roman" w:cs="Times New Roman"/>
          <w:sz w:val="28"/>
          <w:szCs w:val="28"/>
        </w:rPr>
        <w:t>Устойчивое развитие коренных малочисленных народов Севера на территории Ханты-Мансийского района</w:t>
      </w:r>
      <w:r w:rsidR="00FC4A93">
        <w:rPr>
          <w:rFonts w:ascii="Times New Roman" w:hAnsi="Times New Roman" w:cs="Times New Roman"/>
          <w:sz w:val="28"/>
          <w:szCs w:val="28"/>
        </w:rPr>
        <w:t xml:space="preserve">; </w:t>
      </w:r>
      <w:r w:rsidR="00FC4A93" w:rsidRPr="00FF6BF2">
        <w:rPr>
          <w:rFonts w:ascii="Times New Roman" w:hAnsi="Times New Roman" w:cs="Times New Roman"/>
          <w:sz w:val="28"/>
          <w:szCs w:val="28"/>
        </w:rPr>
        <w:t>Повышение эффективности муниципального управления Ханты-Мансийского района</w:t>
      </w:r>
      <w:r w:rsidR="00FC4A93">
        <w:rPr>
          <w:rFonts w:ascii="Times New Roman" w:hAnsi="Times New Roman" w:cs="Times New Roman"/>
          <w:sz w:val="28"/>
          <w:szCs w:val="28"/>
        </w:rPr>
        <w:t xml:space="preserve">; </w:t>
      </w:r>
      <w:r w:rsidR="00FC4A93" w:rsidRPr="00FF6BF2">
        <w:rPr>
          <w:rFonts w:ascii="Times New Roman" w:hAnsi="Times New Roman" w:cs="Times New Roman"/>
          <w:sz w:val="28"/>
          <w:szCs w:val="28"/>
        </w:rPr>
        <w:t>Содействие занятости населения Ханты-Мансийского района</w:t>
      </w:r>
      <w:r w:rsidR="00FC4A93">
        <w:rPr>
          <w:rFonts w:ascii="Times New Roman" w:hAnsi="Times New Roman" w:cs="Times New Roman"/>
          <w:sz w:val="28"/>
          <w:szCs w:val="28"/>
        </w:rPr>
        <w:t xml:space="preserve">; </w:t>
      </w:r>
      <w:r w:rsidR="00FC4A93" w:rsidRPr="00FF6BF2">
        <w:rPr>
          <w:rFonts w:ascii="Times New Roman" w:hAnsi="Times New Roman" w:cs="Times New Roman"/>
          <w:sz w:val="28"/>
          <w:szCs w:val="28"/>
        </w:rPr>
        <w:t>Развитие и модернизация жилищно-коммунального комплекса и повышение энергетической эффективности в Ханты-Мансийском районе</w:t>
      </w:r>
      <w:r w:rsidR="00FC4A93">
        <w:rPr>
          <w:rFonts w:ascii="Times New Roman" w:hAnsi="Times New Roman" w:cs="Times New Roman"/>
          <w:sz w:val="28"/>
          <w:szCs w:val="28"/>
        </w:rPr>
        <w:t xml:space="preserve">; </w:t>
      </w:r>
      <w:r w:rsidR="00FC4A93" w:rsidRPr="00FF6BF2">
        <w:rPr>
          <w:rFonts w:ascii="Times New Roman" w:hAnsi="Times New Roman" w:cs="Times New Roman"/>
          <w:sz w:val="28"/>
          <w:szCs w:val="28"/>
        </w:rPr>
        <w:t>Безопасность жизнедеятельности в Ханты-Мансийском районе</w:t>
      </w:r>
      <w:r w:rsidR="00FC4A93">
        <w:rPr>
          <w:rFonts w:ascii="Times New Roman" w:hAnsi="Times New Roman" w:cs="Times New Roman"/>
          <w:sz w:val="28"/>
          <w:szCs w:val="28"/>
        </w:rPr>
        <w:t xml:space="preserve">; </w:t>
      </w:r>
      <w:r w:rsidR="00FC4A93" w:rsidRPr="00FF6BF2">
        <w:rPr>
          <w:rFonts w:ascii="Times New Roman" w:hAnsi="Times New Roman" w:cs="Times New Roman"/>
          <w:color w:val="000000"/>
          <w:sz w:val="28"/>
          <w:szCs w:val="28"/>
        </w:rPr>
        <w:t>Развитие спорта и туризма на территории Ханты-Мансийского района</w:t>
      </w:r>
      <w:r w:rsidR="00FC4A93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="00FC4A93" w:rsidRPr="00FF6BF2">
        <w:rPr>
          <w:rFonts w:ascii="Times New Roman" w:hAnsi="Times New Roman" w:cs="Times New Roman"/>
          <w:sz w:val="28"/>
          <w:szCs w:val="28"/>
        </w:rPr>
        <w:t>Формирование и развитие муниципального имущества Ханты-Мансийского района</w:t>
      </w:r>
      <w:r w:rsidR="00FC4A93">
        <w:rPr>
          <w:rFonts w:ascii="Times New Roman" w:hAnsi="Times New Roman" w:cs="Times New Roman"/>
          <w:sz w:val="28"/>
          <w:szCs w:val="28"/>
        </w:rPr>
        <w:t xml:space="preserve">; </w:t>
      </w:r>
      <w:r w:rsidR="00FC4A93" w:rsidRPr="00FF6BF2">
        <w:rPr>
          <w:rFonts w:ascii="Times New Roman" w:hAnsi="Times New Roman" w:cs="Times New Roman"/>
          <w:sz w:val="28"/>
          <w:szCs w:val="28"/>
        </w:rPr>
        <w:t>Профилактика терроризма и правонарушений в сфере обеспечения общественной безопасности в Ханты-Мансийском районе</w:t>
      </w:r>
      <w:r w:rsidR="00FC4A93">
        <w:rPr>
          <w:rFonts w:ascii="Times New Roman" w:hAnsi="Times New Roman" w:cs="Times New Roman"/>
          <w:sz w:val="28"/>
          <w:szCs w:val="28"/>
        </w:rPr>
        <w:t xml:space="preserve">; </w:t>
      </w:r>
      <w:r w:rsidR="00FC4A93" w:rsidRPr="00FF6BF2">
        <w:rPr>
          <w:rFonts w:ascii="Times New Roman" w:hAnsi="Times New Roman" w:cs="Times New Roman"/>
          <w:sz w:val="28"/>
          <w:szCs w:val="28"/>
        </w:rPr>
        <w:t>Развитие гражданского общества Ханты-Мансийского района</w:t>
      </w:r>
      <w:r w:rsidR="00FC4A93">
        <w:rPr>
          <w:rFonts w:ascii="Times New Roman" w:hAnsi="Times New Roman" w:cs="Times New Roman"/>
          <w:sz w:val="28"/>
          <w:szCs w:val="28"/>
        </w:rPr>
        <w:t xml:space="preserve">; </w:t>
      </w:r>
      <w:r w:rsidR="00FC4A93" w:rsidRPr="00FF6BF2">
        <w:rPr>
          <w:rFonts w:ascii="Times New Roman" w:hAnsi="Times New Roman" w:cs="Times New Roman"/>
          <w:sz w:val="28"/>
          <w:szCs w:val="28"/>
        </w:rPr>
        <w:t xml:space="preserve">Развитие агропромышленного комплекса Ханты-Мансийского </w:t>
      </w:r>
      <w:r w:rsidR="00FC4A93" w:rsidRPr="00FF6BF2">
        <w:rPr>
          <w:rFonts w:ascii="Times New Roman" w:hAnsi="Times New Roman" w:cs="Times New Roman"/>
          <w:sz w:val="28"/>
          <w:szCs w:val="28"/>
        </w:rPr>
        <w:lastRenderedPageBreak/>
        <w:t>района</w:t>
      </w:r>
      <w:r w:rsidR="00FC4A93">
        <w:rPr>
          <w:rFonts w:ascii="Times New Roman" w:hAnsi="Times New Roman" w:cs="Times New Roman"/>
          <w:sz w:val="28"/>
          <w:szCs w:val="28"/>
        </w:rPr>
        <w:t>.</w:t>
      </w:r>
      <w:r w:rsidR="00FC4A93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</w:p>
    <w:p w14:paraId="0C3DA8B9" w14:textId="4EA7E2B1" w:rsidR="00007FA4" w:rsidRPr="00FC4A93" w:rsidRDefault="00FC4A93" w:rsidP="00FC4A9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FC4A93">
        <w:rPr>
          <w:rFonts w:ascii="Times New Roman" w:hAnsi="Times New Roman" w:cs="Times New Roman"/>
          <w:sz w:val="28"/>
          <w:szCs w:val="28"/>
          <w:lang w:bidi="en-US"/>
        </w:rPr>
        <w:t>Р</w:t>
      </w:r>
      <w:r w:rsidR="00007FA4" w:rsidRPr="00FC4A93">
        <w:rPr>
          <w:rFonts w:ascii="Times New Roman" w:hAnsi="Times New Roman" w:cs="Times New Roman"/>
          <w:sz w:val="28"/>
          <w:szCs w:val="28"/>
          <w:lang w:bidi="en-US"/>
        </w:rPr>
        <w:t>ейтинг «удовлетворительно»</w:t>
      </w:r>
      <w:r w:rsidRPr="00FC4A93">
        <w:rPr>
          <w:rFonts w:ascii="Times New Roman" w:hAnsi="Times New Roman" w:cs="Times New Roman"/>
          <w:sz w:val="28"/>
          <w:szCs w:val="28"/>
          <w:lang w:bidi="en-US"/>
        </w:rPr>
        <w:t xml:space="preserve"> присвоен муниципальным программам: </w:t>
      </w:r>
      <w:r w:rsidRPr="00FC4A93">
        <w:rPr>
          <w:rFonts w:ascii="Times New Roman" w:hAnsi="Times New Roman" w:cs="Times New Roman"/>
          <w:sz w:val="28"/>
          <w:szCs w:val="28"/>
        </w:rPr>
        <w:t>Комплексное развитие транспортной системы на территории Ханты-Мансийского района; 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 Ханты-Мансийский район, обеспечение социальной и культурной адаптации мигрантов, профилактика межнациональных (межэтнических) конфликтов; Благоустройство и градостроительная деятельность Ханты-Мансийского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007FA4" w:rsidRPr="00FC4A93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FC4A93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на территории Ханты-Мансийского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FC4A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C4A93">
        <w:rPr>
          <w:rFonts w:ascii="Times New Roman" w:hAnsi="Times New Roman" w:cs="Times New Roman"/>
          <w:sz w:val="28"/>
          <w:szCs w:val="28"/>
        </w:rPr>
        <w:t>Культура Ханты-Мансийского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FC4A93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Обеспечение экологической безопасности Ханты-Мансийского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47E7F19" w14:textId="77777777" w:rsidR="00007FA4" w:rsidRDefault="00007FA4" w:rsidP="00007FA4">
      <w:pPr>
        <w:pStyle w:val="ConsPlusTitle"/>
        <w:spacing w:line="360" w:lineRule="auto"/>
        <w:jc w:val="both"/>
        <w:rPr>
          <w:b w:val="0"/>
          <w:sz w:val="20"/>
          <w:szCs w:val="20"/>
        </w:rPr>
      </w:pPr>
    </w:p>
    <w:p w14:paraId="7B191A34" w14:textId="01CF20F8" w:rsidR="00007FA4" w:rsidRPr="00007FA4" w:rsidRDefault="00007FA4" w:rsidP="00007FA4">
      <w:pPr>
        <w:pStyle w:val="ConsPlusTitle"/>
        <w:spacing w:line="360" w:lineRule="auto"/>
        <w:ind w:firstLine="709"/>
        <w:jc w:val="both"/>
      </w:pPr>
      <w:r w:rsidRPr="00007FA4">
        <w:t>Сведения о степени соответствия установленных и достигнутых целевых показателей муниципальных программ</w:t>
      </w:r>
    </w:p>
    <w:p w14:paraId="588903B0" w14:textId="253677AA" w:rsidR="001164CD" w:rsidRDefault="00007FA4" w:rsidP="00E6705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4CD">
        <w:rPr>
          <w:rFonts w:ascii="Times New Roman" w:hAnsi="Times New Roman" w:cs="Times New Roman"/>
          <w:sz w:val="28"/>
          <w:szCs w:val="28"/>
        </w:rPr>
        <w:t>Из 96 целевых показателей муниципальных программ 3 показателя имеют значения менее 50 %</w:t>
      </w:r>
      <w:r w:rsidR="001164CD" w:rsidRPr="001164CD">
        <w:rPr>
          <w:rFonts w:ascii="Times New Roman" w:hAnsi="Times New Roman" w:cs="Times New Roman"/>
          <w:sz w:val="28"/>
          <w:szCs w:val="28"/>
        </w:rPr>
        <w:t>, в том числе 2 из 5 показателей м</w:t>
      </w:r>
      <w:r w:rsidR="0004058A" w:rsidRPr="001164CD">
        <w:rPr>
          <w:rFonts w:ascii="Times New Roman" w:hAnsi="Times New Roman" w:cs="Times New Roman"/>
          <w:sz w:val="28"/>
          <w:szCs w:val="28"/>
        </w:rPr>
        <w:t>униципальн</w:t>
      </w:r>
      <w:r w:rsidR="001164CD" w:rsidRPr="001164CD">
        <w:rPr>
          <w:rFonts w:ascii="Times New Roman" w:hAnsi="Times New Roman" w:cs="Times New Roman"/>
          <w:sz w:val="28"/>
          <w:szCs w:val="28"/>
        </w:rPr>
        <w:t>ой</w:t>
      </w:r>
      <w:r w:rsidR="0004058A" w:rsidRPr="001164CD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1164CD" w:rsidRPr="001164CD">
        <w:rPr>
          <w:rFonts w:ascii="Times New Roman" w:hAnsi="Times New Roman" w:cs="Times New Roman"/>
          <w:sz w:val="28"/>
          <w:szCs w:val="28"/>
        </w:rPr>
        <w:t>ы</w:t>
      </w:r>
      <w:r w:rsidR="0004058A" w:rsidRPr="001164CD">
        <w:rPr>
          <w:rFonts w:ascii="Times New Roman" w:hAnsi="Times New Roman" w:cs="Times New Roman"/>
          <w:sz w:val="28"/>
          <w:szCs w:val="28"/>
        </w:rPr>
        <w:t xml:space="preserve"> «Содействие занятости населения Ханты-Мансийского района»</w:t>
      </w:r>
      <w:r w:rsidR="001164CD" w:rsidRPr="001164CD">
        <w:rPr>
          <w:rFonts w:ascii="Times New Roman" w:hAnsi="Times New Roman" w:cs="Times New Roman"/>
          <w:sz w:val="28"/>
          <w:szCs w:val="28"/>
        </w:rPr>
        <w:t>: «</w:t>
      </w:r>
      <w:r w:rsidR="0004058A" w:rsidRPr="001164CD">
        <w:rPr>
          <w:rFonts w:ascii="Times New Roman" w:hAnsi="Times New Roman" w:cs="Times New Roman"/>
          <w:sz w:val="28"/>
          <w:szCs w:val="28"/>
        </w:rPr>
        <w:t>Количество проведенной уведомительной регистрации коллективных договоров и территориальных соглашений</w:t>
      </w:r>
      <w:r w:rsidR="001164CD" w:rsidRPr="001164CD">
        <w:rPr>
          <w:rFonts w:ascii="Times New Roman" w:hAnsi="Times New Roman" w:cs="Times New Roman"/>
          <w:sz w:val="28"/>
          <w:szCs w:val="28"/>
        </w:rPr>
        <w:t>»</w:t>
      </w:r>
      <w:r w:rsidR="0004058A" w:rsidRPr="001164CD">
        <w:rPr>
          <w:rFonts w:ascii="Times New Roman" w:hAnsi="Times New Roman" w:cs="Times New Roman"/>
          <w:sz w:val="28"/>
          <w:szCs w:val="28"/>
        </w:rPr>
        <w:t xml:space="preserve"> – 46,2 %</w:t>
      </w:r>
      <w:r w:rsidR="001164CD">
        <w:rPr>
          <w:rFonts w:ascii="Times New Roman" w:hAnsi="Times New Roman" w:cs="Times New Roman"/>
          <w:sz w:val="28"/>
          <w:szCs w:val="28"/>
        </w:rPr>
        <w:t xml:space="preserve">. В 2025 году зарегистрировано </w:t>
      </w:r>
      <w:r w:rsidR="0004058A" w:rsidRPr="001164CD">
        <w:rPr>
          <w:rFonts w:ascii="Times New Roman" w:hAnsi="Times New Roman" w:cs="Times New Roman"/>
          <w:sz w:val="28"/>
          <w:szCs w:val="28"/>
        </w:rPr>
        <w:t xml:space="preserve">6 </w:t>
      </w:r>
      <w:r w:rsidR="001164CD">
        <w:rPr>
          <w:rFonts w:ascii="Times New Roman" w:hAnsi="Times New Roman" w:cs="Times New Roman"/>
          <w:sz w:val="28"/>
          <w:szCs w:val="28"/>
        </w:rPr>
        <w:t>договоров</w:t>
      </w:r>
      <w:r w:rsidR="0004058A" w:rsidRPr="001164CD">
        <w:rPr>
          <w:rFonts w:ascii="Times New Roman" w:hAnsi="Times New Roman" w:cs="Times New Roman"/>
          <w:sz w:val="28"/>
          <w:szCs w:val="28"/>
        </w:rPr>
        <w:t xml:space="preserve"> </w:t>
      </w:r>
      <w:r w:rsidR="003E2DE9">
        <w:rPr>
          <w:rFonts w:ascii="Times New Roman" w:hAnsi="Times New Roman" w:cs="Times New Roman"/>
          <w:sz w:val="28"/>
          <w:szCs w:val="28"/>
        </w:rPr>
        <w:t>при</w:t>
      </w:r>
      <w:r w:rsidR="0004058A" w:rsidRPr="001164CD">
        <w:rPr>
          <w:rFonts w:ascii="Times New Roman" w:hAnsi="Times New Roman" w:cs="Times New Roman"/>
          <w:sz w:val="28"/>
          <w:szCs w:val="28"/>
        </w:rPr>
        <w:t xml:space="preserve"> 13 запланированных. </w:t>
      </w:r>
      <w:r w:rsidR="001164CD" w:rsidRPr="001164CD">
        <w:rPr>
          <w:rFonts w:ascii="Times New Roman" w:hAnsi="Times New Roman" w:cs="Times New Roman"/>
          <w:sz w:val="28"/>
          <w:szCs w:val="28"/>
        </w:rPr>
        <w:t>«</w:t>
      </w:r>
      <w:r w:rsidR="0004058A" w:rsidRPr="001164CD">
        <w:rPr>
          <w:rFonts w:ascii="Times New Roman" w:hAnsi="Times New Roman" w:cs="Times New Roman"/>
          <w:sz w:val="28"/>
          <w:szCs w:val="28"/>
        </w:rPr>
        <w:t>Численность пострадавших в результате несчастных случаев на производстве с утратой трудоспособности</w:t>
      </w:r>
      <w:r w:rsidR="001164CD" w:rsidRPr="001164CD">
        <w:rPr>
          <w:rFonts w:ascii="Times New Roman" w:hAnsi="Times New Roman" w:cs="Times New Roman"/>
          <w:sz w:val="28"/>
          <w:szCs w:val="28"/>
        </w:rPr>
        <w:t>»</w:t>
      </w:r>
      <w:r w:rsidR="0004058A" w:rsidRPr="001164CD">
        <w:rPr>
          <w:rFonts w:ascii="Times New Roman" w:hAnsi="Times New Roman" w:cs="Times New Roman"/>
          <w:sz w:val="28"/>
          <w:szCs w:val="28"/>
        </w:rPr>
        <w:t xml:space="preserve"> – 15,4 % </w:t>
      </w:r>
      <w:r w:rsidR="001164CD" w:rsidRPr="001164CD">
        <w:rPr>
          <w:rFonts w:ascii="Times New Roman" w:hAnsi="Times New Roman" w:cs="Times New Roman"/>
          <w:sz w:val="28"/>
          <w:szCs w:val="28"/>
        </w:rPr>
        <w:t xml:space="preserve">(по итогам 2025 года </w:t>
      </w:r>
      <w:r w:rsidR="0004058A" w:rsidRPr="001164CD">
        <w:rPr>
          <w:rFonts w:ascii="Times New Roman" w:hAnsi="Times New Roman" w:cs="Times New Roman"/>
          <w:sz w:val="28"/>
          <w:szCs w:val="28"/>
        </w:rPr>
        <w:t xml:space="preserve">13 пострадавших при </w:t>
      </w:r>
      <w:r w:rsidR="001164CD" w:rsidRPr="001164CD">
        <w:rPr>
          <w:rFonts w:ascii="Times New Roman" w:hAnsi="Times New Roman" w:cs="Times New Roman"/>
          <w:sz w:val="28"/>
          <w:szCs w:val="28"/>
        </w:rPr>
        <w:t xml:space="preserve">плане – </w:t>
      </w:r>
      <w:r w:rsidR="0004058A" w:rsidRPr="001164CD">
        <w:rPr>
          <w:rFonts w:ascii="Times New Roman" w:hAnsi="Times New Roman" w:cs="Times New Roman"/>
          <w:sz w:val="28"/>
          <w:szCs w:val="28"/>
        </w:rPr>
        <w:t>2</w:t>
      </w:r>
      <w:r w:rsidR="001164CD" w:rsidRPr="001164CD">
        <w:rPr>
          <w:rFonts w:ascii="Times New Roman" w:hAnsi="Times New Roman" w:cs="Times New Roman"/>
          <w:sz w:val="28"/>
          <w:szCs w:val="28"/>
        </w:rPr>
        <w:t>)</w:t>
      </w:r>
      <w:r w:rsidR="0004058A" w:rsidRPr="001164CD">
        <w:rPr>
          <w:rFonts w:ascii="Times New Roman" w:hAnsi="Times New Roman" w:cs="Times New Roman"/>
          <w:sz w:val="28"/>
          <w:szCs w:val="28"/>
        </w:rPr>
        <w:t>.</w:t>
      </w:r>
      <w:r w:rsidR="001164CD" w:rsidRPr="001164C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9D5DED" w14:textId="2633FB03" w:rsidR="0004058A" w:rsidRPr="001164CD" w:rsidRDefault="001164CD" w:rsidP="00E6705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4CD">
        <w:rPr>
          <w:rFonts w:ascii="Times New Roman" w:hAnsi="Times New Roman" w:cs="Times New Roman"/>
          <w:sz w:val="28"/>
          <w:szCs w:val="28"/>
        </w:rPr>
        <w:t>Исполнение показателя м</w:t>
      </w:r>
      <w:r w:rsidR="0004058A" w:rsidRPr="001164CD">
        <w:rPr>
          <w:rFonts w:ascii="Times New Roman" w:hAnsi="Times New Roman" w:cs="Times New Roman"/>
          <w:sz w:val="28"/>
          <w:szCs w:val="28"/>
        </w:rPr>
        <w:t>униципальн</w:t>
      </w:r>
      <w:r w:rsidRPr="001164CD">
        <w:rPr>
          <w:rFonts w:ascii="Times New Roman" w:hAnsi="Times New Roman" w:cs="Times New Roman"/>
          <w:sz w:val="28"/>
          <w:szCs w:val="28"/>
        </w:rPr>
        <w:t>ой</w:t>
      </w:r>
      <w:r w:rsidR="0004058A" w:rsidRPr="001164CD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1164CD">
        <w:rPr>
          <w:rFonts w:ascii="Times New Roman" w:hAnsi="Times New Roman" w:cs="Times New Roman"/>
          <w:sz w:val="28"/>
          <w:szCs w:val="28"/>
        </w:rPr>
        <w:t>ы</w:t>
      </w:r>
      <w:r w:rsidR="0004058A" w:rsidRPr="001164CD">
        <w:rPr>
          <w:rFonts w:ascii="Times New Roman" w:hAnsi="Times New Roman" w:cs="Times New Roman"/>
          <w:sz w:val="28"/>
          <w:szCs w:val="28"/>
        </w:rPr>
        <w:t xml:space="preserve"> «Развитие агропромышленного комплекса Ханты-Мансийского района» </w:t>
      </w:r>
      <w:r w:rsidRPr="001164CD">
        <w:rPr>
          <w:rFonts w:ascii="Times New Roman" w:hAnsi="Times New Roman" w:cs="Times New Roman"/>
          <w:sz w:val="28"/>
          <w:szCs w:val="28"/>
        </w:rPr>
        <w:t>«</w:t>
      </w:r>
      <w:r w:rsidR="0004058A" w:rsidRPr="001164CD">
        <w:rPr>
          <w:rFonts w:ascii="Times New Roman" w:hAnsi="Times New Roman" w:cs="Times New Roman"/>
          <w:sz w:val="28"/>
          <w:szCs w:val="28"/>
        </w:rPr>
        <w:t>Производство пищевой рыбной продукции собственного производства</w:t>
      </w:r>
      <w:r w:rsidRPr="001164CD">
        <w:rPr>
          <w:rFonts w:ascii="Times New Roman" w:hAnsi="Times New Roman" w:cs="Times New Roman"/>
          <w:sz w:val="28"/>
          <w:szCs w:val="28"/>
        </w:rPr>
        <w:t>»</w:t>
      </w:r>
      <w:r w:rsidR="0004058A" w:rsidRPr="001164CD">
        <w:rPr>
          <w:rFonts w:ascii="Times New Roman" w:hAnsi="Times New Roman" w:cs="Times New Roman"/>
          <w:sz w:val="28"/>
          <w:szCs w:val="28"/>
        </w:rPr>
        <w:t xml:space="preserve"> – 22,9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4058A" w:rsidRPr="001164CD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. В 2025 году </w:t>
      </w:r>
      <w:r w:rsidRPr="001164CD">
        <w:rPr>
          <w:rFonts w:ascii="Times New Roman" w:hAnsi="Times New Roman" w:cs="Times New Roman"/>
          <w:sz w:val="28"/>
          <w:szCs w:val="28"/>
        </w:rPr>
        <w:t xml:space="preserve">произведено </w:t>
      </w:r>
      <w:r w:rsidR="0004058A" w:rsidRPr="001164CD">
        <w:rPr>
          <w:rFonts w:ascii="Times New Roman" w:hAnsi="Times New Roman" w:cs="Times New Roman"/>
          <w:sz w:val="28"/>
          <w:szCs w:val="28"/>
        </w:rPr>
        <w:t>5</w:t>
      </w:r>
      <w:r w:rsidRPr="001164CD">
        <w:rPr>
          <w:rFonts w:ascii="Times New Roman" w:hAnsi="Times New Roman" w:cs="Times New Roman"/>
          <w:sz w:val="28"/>
          <w:szCs w:val="28"/>
        </w:rPr>
        <w:t>,</w:t>
      </w:r>
      <w:r w:rsidR="0004058A" w:rsidRPr="001164CD">
        <w:rPr>
          <w:rFonts w:ascii="Times New Roman" w:hAnsi="Times New Roman" w:cs="Times New Roman"/>
          <w:sz w:val="28"/>
          <w:szCs w:val="28"/>
        </w:rPr>
        <w:t>8 т</w:t>
      </w:r>
      <w:r w:rsidRPr="001164CD">
        <w:rPr>
          <w:rFonts w:ascii="Times New Roman" w:hAnsi="Times New Roman" w:cs="Times New Roman"/>
          <w:sz w:val="28"/>
          <w:szCs w:val="28"/>
        </w:rPr>
        <w:t>онн при запланированных 25,</w:t>
      </w:r>
      <w:r w:rsidR="0004058A" w:rsidRPr="001164C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4058A" w:rsidRPr="001164CD">
        <w:rPr>
          <w:rFonts w:ascii="Times New Roman" w:hAnsi="Times New Roman" w:cs="Times New Roman"/>
          <w:sz w:val="28"/>
          <w:szCs w:val="28"/>
        </w:rPr>
        <w:t>т</w:t>
      </w:r>
      <w:r w:rsidRPr="001164CD">
        <w:rPr>
          <w:rFonts w:ascii="Times New Roman" w:hAnsi="Times New Roman" w:cs="Times New Roman"/>
          <w:sz w:val="28"/>
          <w:szCs w:val="28"/>
        </w:rPr>
        <w:t>оннах, так как п</w:t>
      </w:r>
      <w:r w:rsidR="0004058A" w:rsidRPr="001164CD">
        <w:rPr>
          <w:rFonts w:ascii="Times New Roman" w:hAnsi="Times New Roman" w:cs="Times New Roman"/>
          <w:sz w:val="28"/>
          <w:szCs w:val="28"/>
        </w:rPr>
        <w:t xml:space="preserve">ереработкой рыбы </w:t>
      </w:r>
      <w:r w:rsidRPr="001164CD">
        <w:rPr>
          <w:rFonts w:ascii="Times New Roman" w:hAnsi="Times New Roman" w:cs="Times New Roman"/>
          <w:sz w:val="28"/>
          <w:szCs w:val="28"/>
        </w:rPr>
        <w:t xml:space="preserve">из трех ранее действовавших предприятий </w:t>
      </w:r>
      <w:r w:rsidR="0004058A" w:rsidRPr="001164CD">
        <w:rPr>
          <w:rFonts w:ascii="Times New Roman" w:hAnsi="Times New Roman" w:cs="Times New Roman"/>
          <w:sz w:val="28"/>
          <w:szCs w:val="28"/>
        </w:rPr>
        <w:lastRenderedPageBreak/>
        <w:t>занимается ООО</w:t>
      </w:r>
      <w:r w:rsidRPr="001164CD">
        <w:rPr>
          <w:rFonts w:ascii="Times New Roman" w:hAnsi="Times New Roman" w:cs="Times New Roman"/>
          <w:sz w:val="28"/>
          <w:szCs w:val="28"/>
        </w:rPr>
        <w:t> </w:t>
      </w:r>
      <w:r w:rsidR="0004058A" w:rsidRPr="001164CD">
        <w:rPr>
          <w:rFonts w:ascii="Times New Roman" w:hAnsi="Times New Roman" w:cs="Times New Roman"/>
          <w:sz w:val="28"/>
          <w:szCs w:val="28"/>
        </w:rPr>
        <w:t>НП</w:t>
      </w:r>
      <w:r w:rsidRPr="001164CD">
        <w:rPr>
          <w:rFonts w:ascii="Times New Roman" w:hAnsi="Times New Roman" w:cs="Times New Roman"/>
          <w:sz w:val="28"/>
          <w:szCs w:val="28"/>
        </w:rPr>
        <w:t> </w:t>
      </w:r>
      <w:r w:rsidR="008C0F60">
        <w:rPr>
          <w:rFonts w:ascii="Times New Roman" w:hAnsi="Times New Roman" w:cs="Times New Roman"/>
          <w:sz w:val="28"/>
          <w:szCs w:val="28"/>
        </w:rPr>
        <w:t>«</w:t>
      </w:r>
      <w:r w:rsidR="0004058A" w:rsidRPr="001164CD">
        <w:rPr>
          <w:rFonts w:ascii="Times New Roman" w:hAnsi="Times New Roman" w:cs="Times New Roman"/>
          <w:sz w:val="28"/>
          <w:szCs w:val="28"/>
        </w:rPr>
        <w:t>Кордон</w:t>
      </w:r>
      <w:r w:rsidR="008C0F60">
        <w:rPr>
          <w:rFonts w:ascii="Times New Roman" w:hAnsi="Times New Roman" w:cs="Times New Roman"/>
          <w:sz w:val="28"/>
          <w:szCs w:val="28"/>
        </w:rPr>
        <w:t>»</w:t>
      </w:r>
      <w:r w:rsidR="0004058A" w:rsidRPr="001164CD">
        <w:rPr>
          <w:rFonts w:ascii="Times New Roman" w:hAnsi="Times New Roman" w:cs="Times New Roman"/>
          <w:sz w:val="28"/>
          <w:szCs w:val="28"/>
        </w:rPr>
        <w:t xml:space="preserve">. ООО НРО </w:t>
      </w:r>
      <w:r w:rsidR="008C0F60">
        <w:rPr>
          <w:rFonts w:ascii="Times New Roman" w:hAnsi="Times New Roman" w:cs="Times New Roman"/>
          <w:sz w:val="28"/>
          <w:szCs w:val="28"/>
        </w:rPr>
        <w:t>«</w:t>
      </w:r>
      <w:r w:rsidR="0004058A" w:rsidRPr="001164CD">
        <w:rPr>
          <w:rFonts w:ascii="Times New Roman" w:hAnsi="Times New Roman" w:cs="Times New Roman"/>
          <w:sz w:val="28"/>
          <w:szCs w:val="28"/>
        </w:rPr>
        <w:t>Обь</w:t>
      </w:r>
      <w:r w:rsidR="008C0F60">
        <w:rPr>
          <w:rFonts w:ascii="Times New Roman" w:hAnsi="Times New Roman" w:cs="Times New Roman"/>
          <w:sz w:val="28"/>
          <w:szCs w:val="28"/>
        </w:rPr>
        <w:t>» и ООО НРО «</w:t>
      </w:r>
      <w:r w:rsidR="0004058A" w:rsidRPr="001164CD">
        <w:rPr>
          <w:rFonts w:ascii="Times New Roman" w:hAnsi="Times New Roman" w:cs="Times New Roman"/>
          <w:sz w:val="28"/>
          <w:szCs w:val="28"/>
        </w:rPr>
        <w:t>Колмодай</w:t>
      </w:r>
      <w:r w:rsidR="008C0F60">
        <w:rPr>
          <w:rFonts w:ascii="Times New Roman" w:hAnsi="Times New Roman" w:cs="Times New Roman"/>
          <w:sz w:val="28"/>
          <w:szCs w:val="28"/>
        </w:rPr>
        <w:t>»</w:t>
      </w:r>
      <w:r w:rsidR="0004058A" w:rsidRPr="001164CD">
        <w:rPr>
          <w:rFonts w:ascii="Times New Roman" w:hAnsi="Times New Roman" w:cs="Times New Roman"/>
          <w:sz w:val="28"/>
          <w:szCs w:val="28"/>
        </w:rPr>
        <w:t xml:space="preserve"> прекратили производство рыбной продукции.</w:t>
      </w:r>
    </w:p>
    <w:p w14:paraId="1A771B81" w14:textId="1708E09C" w:rsidR="00FC4A93" w:rsidRDefault="00007FA4" w:rsidP="00FC4A9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FA4">
        <w:rPr>
          <w:rFonts w:ascii="Times New Roman" w:hAnsi="Times New Roman" w:cs="Times New Roman"/>
          <w:sz w:val="28"/>
          <w:szCs w:val="28"/>
        </w:rPr>
        <w:t>Анализ исполнения целевых показателей муниципальных программ Ханты-Мансийского района в 2025 году</w:t>
      </w:r>
      <w:r>
        <w:rPr>
          <w:rFonts w:ascii="Times New Roman" w:hAnsi="Times New Roman" w:cs="Times New Roman"/>
          <w:sz w:val="28"/>
          <w:szCs w:val="28"/>
        </w:rPr>
        <w:t xml:space="preserve"> в приложении 2</w:t>
      </w:r>
      <w:r w:rsidR="00203004">
        <w:rPr>
          <w:rFonts w:ascii="Times New Roman" w:hAnsi="Times New Roman" w:cs="Times New Roman"/>
          <w:sz w:val="28"/>
          <w:szCs w:val="28"/>
        </w:rPr>
        <w:t xml:space="preserve"> к докладу</w:t>
      </w:r>
      <w:r>
        <w:rPr>
          <w:rFonts w:ascii="Times New Roman" w:hAnsi="Times New Roman" w:cs="Times New Roman"/>
          <w:sz w:val="28"/>
          <w:szCs w:val="28"/>
        </w:rPr>
        <w:t>.</w:t>
      </w:r>
      <w:r w:rsidR="00FC4A9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CF354D" w14:textId="0873059B" w:rsidR="00007FA4" w:rsidRDefault="00FC4A93" w:rsidP="00FC4A93">
      <w:pPr>
        <w:shd w:val="clear" w:color="auto" w:fill="FFFFFF"/>
        <w:spacing w:after="0" w:line="360" w:lineRule="auto"/>
        <w:ind w:firstLine="709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4BD0AD11" w14:textId="0DE1DCCF" w:rsidR="00007FA4" w:rsidRDefault="00AD0FDE" w:rsidP="00E6705E">
      <w:pPr>
        <w:pStyle w:val="ConsPlusTitle"/>
        <w:spacing w:line="360" w:lineRule="auto"/>
        <w:ind w:firstLine="709"/>
        <w:jc w:val="both"/>
        <w:rPr>
          <w:b w:val="0"/>
          <w:sz w:val="20"/>
          <w:szCs w:val="20"/>
        </w:rPr>
      </w:pPr>
      <w:r>
        <w:t>С</w:t>
      </w:r>
      <w:r w:rsidR="00007FA4" w:rsidRPr="00A60FBA">
        <w:t>ведения о выполнении расходных обязательств, связанных с реализацией муниципальных программ</w:t>
      </w:r>
    </w:p>
    <w:p w14:paraId="249DFFD3" w14:textId="11ED1269" w:rsidR="00007FA4" w:rsidRDefault="00007FA4" w:rsidP="00E6705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DD3">
        <w:rPr>
          <w:rFonts w:ascii="Times New Roman" w:hAnsi="Times New Roman" w:cs="Times New Roman"/>
          <w:sz w:val="28"/>
          <w:szCs w:val="28"/>
        </w:rPr>
        <w:t>В 2025 году в Ханты-Мансийском районе реализовывались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611DD3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DD3">
        <w:rPr>
          <w:rFonts w:ascii="Times New Roman" w:hAnsi="Times New Roman" w:cs="Times New Roman"/>
          <w:sz w:val="28"/>
          <w:szCs w:val="28"/>
        </w:rPr>
        <w:t>муниципальны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11DD3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611DD3">
        <w:rPr>
          <w:rFonts w:ascii="Times New Roman" w:hAnsi="Times New Roman" w:cs="Times New Roman"/>
          <w:sz w:val="28"/>
          <w:szCs w:val="28"/>
        </w:rPr>
        <w:t xml:space="preserve"> с общим бюджетом более 6,9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DD3">
        <w:rPr>
          <w:rFonts w:ascii="Times New Roman" w:hAnsi="Times New Roman" w:cs="Times New Roman"/>
          <w:sz w:val="28"/>
          <w:szCs w:val="28"/>
        </w:rPr>
        <w:t xml:space="preserve">млрд рублей, в том числе </w:t>
      </w:r>
      <w:r>
        <w:rPr>
          <w:rFonts w:ascii="Times New Roman" w:hAnsi="Times New Roman" w:cs="Times New Roman"/>
          <w:sz w:val="28"/>
          <w:szCs w:val="28"/>
        </w:rPr>
        <w:t xml:space="preserve">за счет средств федерального </w:t>
      </w:r>
      <w:r w:rsidRPr="00611DD3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611DD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DD3">
        <w:rPr>
          <w:rFonts w:ascii="Times New Roman" w:hAnsi="Times New Roman" w:cs="Times New Roman"/>
          <w:sz w:val="28"/>
          <w:szCs w:val="28"/>
        </w:rPr>
        <w:t xml:space="preserve">77 млн рублей,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1F0B57">
        <w:rPr>
          <w:rFonts w:ascii="Times New Roman" w:hAnsi="Times New Roman" w:cs="Times New Roman"/>
          <w:sz w:val="28"/>
          <w:szCs w:val="28"/>
        </w:rPr>
        <w:t xml:space="preserve">Ханты-Мансийского </w:t>
      </w:r>
      <w:r>
        <w:rPr>
          <w:rFonts w:ascii="Times New Roman" w:hAnsi="Times New Roman" w:cs="Times New Roman"/>
          <w:sz w:val="28"/>
          <w:szCs w:val="28"/>
        </w:rPr>
        <w:t>автономного округа</w:t>
      </w:r>
      <w:r w:rsidR="001F0B57">
        <w:rPr>
          <w:rFonts w:ascii="Times New Roman" w:hAnsi="Times New Roman" w:cs="Times New Roman"/>
          <w:sz w:val="28"/>
          <w:szCs w:val="28"/>
        </w:rPr>
        <w:t xml:space="preserve"> – </w:t>
      </w:r>
      <w:r w:rsidR="003E2DE9">
        <w:rPr>
          <w:rFonts w:ascii="Times New Roman" w:hAnsi="Times New Roman" w:cs="Times New Roman"/>
          <w:sz w:val="28"/>
          <w:szCs w:val="28"/>
        </w:rPr>
        <w:t xml:space="preserve">Югры </w:t>
      </w:r>
      <w:r w:rsidR="003E2DE9" w:rsidRPr="00611DD3">
        <w:rPr>
          <w:rFonts w:ascii="Times New Roman" w:hAnsi="Times New Roman" w:cs="Times New Roman"/>
          <w:sz w:val="28"/>
          <w:szCs w:val="28"/>
        </w:rPr>
        <w:t>–</w:t>
      </w:r>
      <w:r w:rsidRPr="00611DD3">
        <w:rPr>
          <w:rFonts w:ascii="Times New Roman" w:hAnsi="Times New Roman" w:cs="Times New Roman"/>
          <w:sz w:val="28"/>
          <w:szCs w:val="28"/>
        </w:rPr>
        <w:t xml:space="preserve"> 2,8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DD3">
        <w:rPr>
          <w:rFonts w:ascii="Times New Roman" w:hAnsi="Times New Roman" w:cs="Times New Roman"/>
          <w:sz w:val="28"/>
          <w:szCs w:val="28"/>
        </w:rPr>
        <w:t>млрд рублей, местн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2B5D21">
        <w:rPr>
          <w:rFonts w:ascii="Times New Roman" w:hAnsi="Times New Roman" w:cs="Times New Roman"/>
          <w:sz w:val="28"/>
          <w:szCs w:val="28"/>
        </w:rPr>
        <w:t xml:space="preserve">бюджета – 4 млрд рублей. Фактическое кассовое исполнение муниципальных программ составило 88,5 % от запланированных денежных средств, в том числе из средств федерального бюджета 99,4% или 76,6 млн рублей, бюджета </w:t>
      </w:r>
      <w:r w:rsidR="001F0B57">
        <w:rPr>
          <w:rFonts w:ascii="Times New Roman" w:hAnsi="Times New Roman" w:cs="Times New Roman"/>
          <w:sz w:val="28"/>
          <w:szCs w:val="28"/>
        </w:rPr>
        <w:t xml:space="preserve">Ханты-Мансийского </w:t>
      </w:r>
      <w:r w:rsidRPr="002B5D21">
        <w:rPr>
          <w:rFonts w:ascii="Times New Roman" w:hAnsi="Times New Roman" w:cs="Times New Roman"/>
          <w:sz w:val="28"/>
          <w:szCs w:val="28"/>
        </w:rPr>
        <w:t>автономного округа</w:t>
      </w:r>
      <w:r w:rsidR="001F0B57">
        <w:rPr>
          <w:rFonts w:ascii="Times New Roman" w:hAnsi="Times New Roman" w:cs="Times New Roman"/>
          <w:sz w:val="28"/>
          <w:szCs w:val="28"/>
        </w:rPr>
        <w:t xml:space="preserve"> – </w:t>
      </w:r>
      <w:r w:rsidR="003E2DE9">
        <w:rPr>
          <w:rFonts w:ascii="Times New Roman" w:hAnsi="Times New Roman" w:cs="Times New Roman"/>
          <w:sz w:val="28"/>
          <w:szCs w:val="28"/>
        </w:rPr>
        <w:t xml:space="preserve">Югры </w:t>
      </w:r>
      <w:r w:rsidR="003E2DE9" w:rsidRPr="002B5D21">
        <w:rPr>
          <w:rFonts w:ascii="Times New Roman" w:hAnsi="Times New Roman" w:cs="Times New Roman"/>
          <w:sz w:val="28"/>
          <w:szCs w:val="28"/>
        </w:rPr>
        <w:t>96</w:t>
      </w:r>
      <w:r w:rsidRPr="002B5D21">
        <w:rPr>
          <w:rFonts w:ascii="Times New Roman" w:hAnsi="Times New Roman" w:cs="Times New Roman"/>
          <w:sz w:val="28"/>
          <w:szCs w:val="28"/>
        </w:rPr>
        <w:t xml:space="preserve"> % – 2,7 млрд рублей, местного бюджета 83 % – 3,3 млрд рублей. </w:t>
      </w:r>
    </w:p>
    <w:p w14:paraId="1D91B3CE" w14:textId="21E2EACE" w:rsidR="006F0677" w:rsidRDefault="006F0677" w:rsidP="00E6705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Более четверти запланированных денежных средств не освоено при реализации </w:t>
      </w:r>
      <w:r w:rsidR="0092041E">
        <w:rPr>
          <w:rFonts w:ascii="Times New Roman" w:hAnsi="Times New Roman" w:cs="Times New Roman"/>
          <w:sz w:val="28"/>
          <w:szCs w:val="28"/>
        </w:rPr>
        <w:t xml:space="preserve">трех </w:t>
      </w:r>
      <w:r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="001F0B57">
        <w:rPr>
          <w:rFonts w:ascii="Times New Roman" w:hAnsi="Times New Roman" w:cs="Times New Roman"/>
          <w:sz w:val="28"/>
          <w:szCs w:val="28"/>
        </w:rPr>
        <w:t>:</w:t>
      </w:r>
      <w:r w:rsidR="001F0B57" w:rsidRPr="001F0B57">
        <w:rPr>
          <w:rFonts w:ascii="Times New Roman" w:hAnsi="Times New Roman" w:cs="Times New Roman"/>
          <w:sz w:val="28"/>
          <w:szCs w:val="28"/>
        </w:rPr>
        <w:t xml:space="preserve"> </w:t>
      </w:r>
      <w:r w:rsidR="001F0B57" w:rsidRPr="0092041E">
        <w:rPr>
          <w:rFonts w:ascii="Times New Roman" w:hAnsi="Times New Roman" w:cs="Times New Roman"/>
          <w:sz w:val="28"/>
          <w:szCs w:val="28"/>
        </w:rPr>
        <w:t>Обеспечение экологической безопасности Ханты-Мансийского района</w:t>
      </w:r>
      <w:r w:rsidR="001F0B57">
        <w:rPr>
          <w:rFonts w:ascii="Times New Roman" w:hAnsi="Times New Roman" w:cs="Times New Roman"/>
          <w:sz w:val="28"/>
          <w:szCs w:val="28"/>
        </w:rPr>
        <w:t xml:space="preserve">, </w:t>
      </w:r>
      <w:r w:rsidR="001F0B57" w:rsidRPr="006F0677">
        <w:rPr>
          <w:rFonts w:ascii="Times New Roman" w:hAnsi="Times New Roman" w:cs="Times New Roman"/>
          <w:sz w:val="28"/>
          <w:szCs w:val="28"/>
        </w:rPr>
        <w:t>Устойчивое развитие коренных малочисленных народов Севера на территории Ханты-Мансийского района</w:t>
      </w:r>
      <w:r w:rsidR="001F0B57">
        <w:rPr>
          <w:rFonts w:ascii="Times New Roman" w:hAnsi="Times New Roman" w:cs="Times New Roman"/>
          <w:sz w:val="28"/>
          <w:szCs w:val="28"/>
        </w:rPr>
        <w:t xml:space="preserve">, </w:t>
      </w:r>
      <w:r w:rsidR="001F0B57" w:rsidRPr="006F0677">
        <w:rPr>
          <w:rFonts w:ascii="Times New Roman" w:hAnsi="Times New Roman" w:cs="Times New Roman"/>
          <w:sz w:val="28"/>
          <w:szCs w:val="28"/>
        </w:rPr>
        <w:t>Культура Ханты-Мансийского района</w:t>
      </w:r>
      <w:r w:rsidR="001F0B57">
        <w:rPr>
          <w:rFonts w:ascii="Times New Roman" w:hAnsi="Times New Roman" w:cs="Times New Roman"/>
          <w:sz w:val="28"/>
          <w:szCs w:val="28"/>
        </w:rPr>
        <w:t>.</w:t>
      </w:r>
    </w:p>
    <w:p w14:paraId="5C8C6E92" w14:textId="618354E4" w:rsidR="0092041E" w:rsidRDefault="001F0B57" w:rsidP="0092041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муниципальной программе «</w:t>
      </w:r>
      <w:r w:rsidR="006F0677" w:rsidRPr="0092041E">
        <w:rPr>
          <w:rFonts w:ascii="Times New Roman" w:hAnsi="Times New Roman" w:cs="Times New Roman"/>
          <w:sz w:val="28"/>
          <w:szCs w:val="28"/>
        </w:rPr>
        <w:t>Обеспечение экологической безопасности Ханты-Мансийского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F0677" w:rsidRPr="0092041E">
        <w:rPr>
          <w:rFonts w:ascii="Times New Roman" w:hAnsi="Times New Roman" w:cs="Times New Roman"/>
          <w:sz w:val="28"/>
          <w:szCs w:val="28"/>
        </w:rPr>
        <w:t xml:space="preserve"> освоено 23,76 % запланированных денежных средств</w:t>
      </w:r>
      <w:r w:rsidR="0092041E" w:rsidRPr="0092041E">
        <w:rPr>
          <w:rFonts w:ascii="Times New Roman" w:hAnsi="Times New Roman" w:cs="Times New Roman"/>
          <w:sz w:val="28"/>
          <w:szCs w:val="28"/>
        </w:rPr>
        <w:t>.</w:t>
      </w:r>
      <w:r w:rsidR="0092041E">
        <w:rPr>
          <w:rFonts w:ascii="Times New Roman" w:hAnsi="Times New Roman" w:cs="Times New Roman"/>
          <w:sz w:val="28"/>
          <w:szCs w:val="28"/>
        </w:rPr>
        <w:t xml:space="preserve"> </w:t>
      </w:r>
      <w:r w:rsidR="0092041E" w:rsidRPr="0092041E">
        <w:rPr>
          <w:rFonts w:ascii="Times New Roman" w:hAnsi="Times New Roman" w:cs="Times New Roman"/>
          <w:sz w:val="28"/>
          <w:szCs w:val="28"/>
        </w:rPr>
        <w:t>Плановый объем финансирования на 2025 год 548 842,1 тыс. руб</w:t>
      </w:r>
      <w:r w:rsidR="003E2DE9">
        <w:rPr>
          <w:rFonts w:ascii="Times New Roman" w:hAnsi="Times New Roman" w:cs="Times New Roman"/>
          <w:sz w:val="28"/>
          <w:szCs w:val="28"/>
        </w:rPr>
        <w:t>лей</w:t>
      </w:r>
      <w:r w:rsidR="0092041E" w:rsidRPr="0092041E">
        <w:rPr>
          <w:rFonts w:ascii="Times New Roman" w:hAnsi="Times New Roman" w:cs="Times New Roman"/>
          <w:sz w:val="28"/>
          <w:szCs w:val="28"/>
        </w:rPr>
        <w:t>, исполнен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2041E" w:rsidRPr="0092041E">
        <w:rPr>
          <w:rFonts w:ascii="Times New Roman" w:hAnsi="Times New Roman" w:cs="Times New Roman"/>
          <w:sz w:val="28"/>
          <w:szCs w:val="28"/>
        </w:rPr>
        <w:t xml:space="preserve"> 130 320,4 тыс. руб</w:t>
      </w:r>
      <w:r w:rsidR="003E2DE9">
        <w:rPr>
          <w:rFonts w:ascii="Times New Roman" w:hAnsi="Times New Roman" w:cs="Times New Roman"/>
          <w:sz w:val="28"/>
          <w:szCs w:val="28"/>
        </w:rPr>
        <w:t>лей</w:t>
      </w:r>
      <w:r w:rsidR="0092041E" w:rsidRPr="0092041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CD0FE3A" w14:textId="531F67E8" w:rsidR="0092041E" w:rsidRPr="0092041E" w:rsidRDefault="0092041E" w:rsidP="0092041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41E">
        <w:rPr>
          <w:rFonts w:ascii="Times New Roman" w:hAnsi="Times New Roman" w:cs="Times New Roman"/>
          <w:sz w:val="28"/>
          <w:szCs w:val="28"/>
        </w:rPr>
        <w:t xml:space="preserve">Низкое значение исполнения </w:t>
      </w:r>
      <w:r w:rsidR="001F0B57">
        <w:rPr>
          <w:rFonts w:ascii="Times New Roman" w:hAnsi="Times New Roman" w:cs="Times New Roman"/>
          <w:sz w:val="28"/>
          <w:szCs w:val="28"/>
        </w:rPr>
        <w:t>с</w:t>
      </w:r>
      <w:r w:rsidRPr="0092041E">
        <w:rPr>
          <w:rFonts w:ascii="Times New Roman" w:hAnsi="Times New Roman" w:cs="Times New Roman"/>
          <w:sz w:val="28"/>
          <w:szCs w:val="28"/>
        </w:rPr>
        <w:t>ложилось по комплексам процессных мероприятий:</w:t>
      </w:r>
    </w:p>
    <w:p w14:paraId="18B5A980" w14:textId="2ED4AFD8" w:rsidR="0092041E" w:rsidRPr="0092041E" w:rsidRDefault="0092041E" w:rsidP="009204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041E">
        <w:rPr>
          <w:rFonts w:ascii="Times New Roman" w:hAnsi="Times New Roman" w:cs="Times New Roman"/>
          <w:sz w:val="28"/>
          <w:szCs w:val="28"/>
        </w:rPr>
        <w:t>«</w:t>
      </w:r>
      <w:r w:rsidR="001F0B57">
        <w:rPr>
          <w:rFonts w:ascii="Times New Roman" w:hAnsi="Times New Roman" w:cs="Times New Roman"/>
          <w:sz w:val="28"/>
          <w:szCs w:val="28"/>
        </w:rPr>
        <w:t xml:space="preserve">1. </w:t>
      </w:r>
      <w:r w:rsidRPr="0092041E">
        <w:rPr>
          <w:rFonts w:ascii="Times New Roman" w:hAnsi="Times New Roman" w:cs="Times New Roman"/>
          <w:sz w:val="28"/>
          <w:szCs w:val="28"/>
        </w:rPr>
        <w:t>Обеспечение регулирования деятельности по обращению с отходами производства и потребления»:</w:t>
      </w:r>
    </w:p>
    <w:p w14:paraId="4DFB0653" w14:textId="7AD047DC" w:rsidR="0092041E" w:rsidRPr="0092041E" w:rsidRDefault="001F0B57" w:rsidP="009204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92041E" w:rsidRPr="0092041E">
        <w:rPr>
          <w:rFonts w:ascii="Times New Roman" w:hAnsi="Times New Roman" w:cs="Times New Roman"/>
          <w:sz w:val="28"/>
          <w:szCs w:val="28"/>
        </w:rPr>
        <w:t>о мероприятию «</w:t>
      </w: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92041E" w:rsidRPr="0092041E">
        <w:rPr>
          <w:rFonts w:ascii="Times New Roman" w:hAnsi="Times New Roman" w:cs="Times New Roman"/>
          <w:color w:val="000000"/>
          <w:sz w:val="28"/>
          <w:szCs w:val="28"/>
        </w:rPr>
        <w:t>Ликвидированы несанкционированные свалки</w:t>
      </w:r>
      <w:r w:rsidR="0092041E" w:rsidRPr="0092041E">
        <w:rPr>
          <w:rFonts w:ascii="Times New Roman" w:hAnsi="Times New Roman" w:cs="Times New Roman"/>
          <w:sz w:val="28"/>
          <w:szCs w:val="28"/>
        </w:rPr>
        <w:t xml:space="preserve">» объем финансирования на 2025 год за счет средств бюджета </w:t>
      </w:r>
      <w:r w:rsidR="0092041E">
        <w:rPr>
          <w:rFonts w:ascii="Times New Roman" w:hAnsi="Times New Roman" w:cs="Times New Roman"/>
          <w:sz w:val="28"/>
          <w:szCs w:val="28"/>
        </w:rPr>
        <w:t xml:space="preserve">Ханты-Мансийского </w:t>
      </w:r>
      <w:r w:rsidR="0092041E" w:rsidRPr="0092041E">
        <w:rPr>
          <w:rFonts w:ascii="Times New Roman" w:hAnsi="Times New Roman" w:cs="Times New Roman"/>
          <w:sz w:val="28"/>
          <w:szCs w:val="28"/>
        </w:rPr>
        <w:t>района составил 306 033,0 тыс. руб</w:t>
      </w:r>
      <w:r w:rsidR="003E2DE9">
        <w:rPr>
          <w:rFonts w:ascii="Times New Roman" w:hAnsi="Times New Roman" w:cs="Times New Roman"/>
          <w:sz w:val="28"/>
          <w:szCs w:val="28"/>
        </w:rPr>
        <w:t>лей</w:t>
      </w:r>
      <w:r w:rsidR="0092041E" w:rsidRPr="0092041E">
        <w:rPr>
          <w:rFonts w:ascii="Times New Roman" w:hAnsi="Times New Roman" w:cs="Times New Roman"/>
          <w:sz w:val="28"/>
          <w:szCs w:val="28"/>
        </w:rPr>
        <w:t>, исполнение составило 89 570,6 тыс. руб</w:t>
      </w:r>
      <w:r w:rsidR="003E2DE9">
        <w:rPr>
          <w:rFonts w:ascii="Times New Roman" w:hAnsi="Times New Roman" w:cs="Times New Roman"/>
          <w:sz w:val="28"/>
          <w:szCs w:val="28"/>
        </w:rPr>
        <w:t>лей</w:t>
      </w:r>
      <w:r w:rsidR="0092041E" w:rsidRPr="0092041E">
        <w:rPr>
          <w:rFonts w:ascii="Times New Roman" w:hAnsi="Times New Roman" w:cs="Times New Roman"/>
          <w:sz w:val="28"/>
          <w:szCs w:val="28"/>
        </w:rPr>
        <w:t xml:space="preserve"> (29,2% от планового объема)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22E8D7F" w14:textId="76318F45" w:rsidR="0092041E" w:rsidRPr="0092041E" w:rsidRDefault="001F0B57" w:rsidP="009204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2041E" w:rsidRPr="0092041E">
        <w:rPr>
          <w:rFonts w:ascii="Times New Roman" w:hAnsi="Times New Roman" w:cs="Times New Roman"/>
          <w:sz w:val="28"/>
          <w:szCs w:val="28"/>
        </w:rPr>
        <w:t>о мероприятию «</w:t>
      </w: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92041E" w:rsidRPr="0092041E">
        <w:rPr>
          <w:rFonts w:ascii="Times New Roman" w:hAnsi="Times New Roman" w:cs="Times New Roman"/>
          <w:color w:val="000000"/>
          <w:sz w:val="28"/>
          <w:szCs w:val="28"/>
        </w:rPr>
        <w:t>Разработан проект рекультивации несанкционированного размещения отходов</w:t>
      </w:r>
      <w:r w:rsidR="0092041E" w:rsidRPr="0092041E">
        <w:rPr>
          <w:rFonts w:ascii="Times New Roman" w:hAnsi="Times New Roman" w:cs="Times New Roman"/>
          <w:sz w:val="28"/>
          <w:szCs w:val="28"/>
        </w:rPr>
        <w:t>» объем финансирования на 2025 год за счет средств бюджета района составил 15 000,0 тыс. руб</w:t>
      </w:r>
      <w:r w:rsidR="003E2DE9">
        <w:rPr>
          <w:rFonts w:ascii="Times New Roman" w:hAnsi="Times New Roman" w:cs="Times New Roman"/>
          <w:sz w:val="28"/>
          <w:szCs w:val="28"/>
        </w:rPr>
        <w:t>лей</w:t>
      </w:r>
      <w:r w:rsidR="0092041E" w:rsidRPr="0092041E">
        <w:rPr>
          <w:rFonts w:ascii="Times New Roman" w:hAnsi="Times New Roman" w:cs="Times New Roman"/>
          <w:sz w:val="28"/>
          <w:szCs w:val="28"/>
        </w:rPr>
        <w:t>:</w:t>
      </w:r>
    </w:p>
    <w:p w14:paraId="3EF717D4" w14:textId="195466E9" w:rsidR="0092041E" w:rsidRPr="0092041E" w:rsidRDefault="0092041E" w:rsidP="009204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92041E">
        <w:rPr>
          <w:rFonts w:ascii="Times New Roman" w:hAnsi="Times New Roman" w:cs="Times New Roman"/>
          <w:sz w:val="28"/>
          <w:szCs w:val="28"/>
        </w:rPr>
        <w:t xml:space="preserve">аключен муниципальный </w:t>
      </w:r>
      <w:r>
        <w:rPr>
          <w:rFonts w:ascii="Times New Roman" w:hAnsi="Times New Roman" w:cs="Times New Roman"/>
          <w:sz w:val="28"/>
          <w:szCs w:val="28"/>
        </w:rPr>
        <w:t>контракт с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Камэкопроект</w:t>
      </w:r>
      <w:proofErr w:type="spellEnd"/>
      <w:r>
        <w:rPr>
          <w:rFonts w:ascii="Times New Roman" w:hAnsi="Times New Roman" w:cs="Times New Roman"/>
          <w:sz w:val="28"/>
          <w:szCs w:val="28"/>
        </w:rPr>
        <w:t>» № </w:t>
      </w:r>
      <w:r w:rsidRPr="0092041E">
        <w:rPr>
          <w:rFonts w:ascii="Times New Roman" w:hAnsi="Times New Roman" w:cs="Times New Roman"/>
          <w:sz w:val="28"/>
          <w:szCs w:val="28"/>
        </w:rPr>
        <w:t>0187300008424000435 от 09.01.2025 на сумму 12 500,0 тыс. руб. по разработке проекта рекультивации земельного участка в границах сельского поселения Горноправдинск, занятого несанкционированной свалкой твердых коммунальных отходов. Документы приняты, подрядной организацией ведутся работы по устранению замечаний. Срок выполнения работ планируется в 2026 году.</w:t>
      </w:r>
    </w:p>
    <w:p w14:paraId="1FBBEDC2" w14:textId="6652379C" w:rsidR="0092041E" w:rsidRPr="0092041E" w:rsidRDefault="001F0B57" w:rsidP="009204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2041E" w:rsidRPr="0092041E">
        <w:rPr>
          <w:rFonts w:ascii="Times New Roman" w:hAnsi="Times New Roman" w:cs="Times New Roman"/>
          <w:sz w:val="28"/>
          <w:szCs w:val="28"/>
        </w:rPr>
        <w:t>о мероприятию «</w:t>
      </w: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92041E" w:rsidRPr="0092041E">
        <w:rPr>
          <w:rFonts w:ascii="Times New Roman" w:hAnsi="Times New Roman" w:cs="Times New Roman"/>
          <w:sz w:val="28"/>
          <w:szCs w:val="28"/>
        </w:rPr>
        <w:t>Разработка проекта санитарно-защитных зон для полигонов твердых коммунальных отходов в с. Елизарово и п.</w:t>
      </w:r>
      <w:r w:rsidR="0092041E">
        <w:rPr>
          <w:rFonts w:ascii="Times New Roman" w:hAnsi="Times New Roman" w:cs="Times New Roman"/>
          <w:sz w:val="28"/>
          <w:szCs w:val="28"/>
        </w:rPr>
        <w:t> </w:t>
      </w:r>
      <w:r w:rsidR="0092041E" w:rsidRPr="0092041E">
        <w:rPr>
          <w:rFonts w:ascii="Times New Roman" w:hAnsi="Times New Roman" w:cs="Times New Roman"/>
          <w:sz w:val="28"/>
          <w:szCs w:val="28"/>
        </w:rPr>
        <w:t xml:space="preserve">Луговской» объем финансирования на 2025 год за счет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Ханты-Мансийского </w:t>
      </w:r>
      <w:r w:rsidR="0092041E" w:rsidRPr="0092041E">
        <w:rPr>
          <w:rFonts w:ascii="Times New Roman" w:hAnsi="Times New Roman" w:cs="Times New Roman"/>
          <w:sz w:val="28"/>
          <w:szCs w:val="28"/>
        </w:rPr>
        <w:t>района составил 5 820,0 тыс. руб</w:t>
      </w:r>
      <w:r w:rsidR="003E2DE9">
        <w:rPr>
          <w:rFonts w:ascii="Times New Roman" w:hAnsi="Times New Roman" w:cs="Times New Roman"/>
          <w:sz w:val="28"/>
          <w:szCs w:val="28"/>
        </w:rPr>
        <w:t>лей</w:t>
      </w:r>
      <w:r w:rsidR="0092041E" w:rsidRPr="0092041E">
        <w:rPr>
          <w:rFonts w:ascii="Times New Roman" w:hAnsi="Times New Roman" w:cs="Times New Roman"/>
          <w:sz w:val="28"/>
          <w:szCs w:val="28"/>
        </w:rPr>
        <w:t>.</w:t>
      </w:r>
      <w:r w:rsidR="0092041E" w:rsidRPr="0092041E">
        <w:t xml:space="preserve"> </w:t>
      </w:r>
      <w:r w:rsidR="0092041E" w:rsidRPr="0092041E">
        <w:rPr>
          <w:rFonts w:ascii="Times New Roman" w:hAnsi="Times New Roman" w:cs="Times New Roman"/>
          <w:sz w:val="28"/>
          <w:szCs w:val="28"/>
        </w:rPr>
        <w:t xml:space="preserve">Размещение заказа планируется после согласования Плана природоохранных мероприятий </w:t>
      </w:r>
      <w:proofErr w:type="spellStart"/>
      <w:r w:rsidR="0092041E" w:rsidRPr="0092041E">
        <w:rPr>
          <w:rFonts w:ascii="Times New Roman" w:hAnsi="Times New Roman" w:cs="Times New Roman"/>
          <w:sz w:val="28"/>
          <w:szCs w:val="28"/>
        </w:rPr>
        <w:t>Природнадзором</w:t>
      </w:r>
      <w:proofErr w:type="spellEnd"/>
      <w:r w:rsidR="0092041E" w:rsidRPr="0092041E">
        <w:rPr>
          <w:rFonts w:ascii="Times New Roman" w:hAnsi="Times New Roman" w:cs="Times New Roman"/>
          <w:sz w:val="28"/>
          <w:szCs w:val="28"/>
        </w:rPr>
        <w:t xml:space="preserve"> Югры. Ориентировочный срок выполнения работ май 2026 года. </w:t>
      </w:r>
    </w:p>
    <w:p w14:paraId="079CE9F8" w14:textId="509C3CCD" w:rsidR="0092041E" w:rsidRDefault="001F0B57" w:rsidP="009204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2041E" w:rsidRPr="0092041E">
        <w:rPr>
          <w:rFonts w:ascii="Times New Roman" w:hAnsi="Times New Roman" w:cs="Times New Roman"/>
          <w:sz w:val="28"/>
          <w:szCs w:val="28"/>
        </w:rPr>
        <w:t>о комплексу процессных мероприятий «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2041E" w:rsidRPr="0092041E">
        <w:rPr>
          <w:rFonts w:ascii="Times New Roman" w:hAnsi="Times New Roman" w:cs="Times New Roman"/>
          <w:sz w:val="28"/>
          <w:szCs w:val="28"/>
        </w:rPr>
        <w:t xml:space="preserve">Снижение негативного воздействия на окружающую среду» в рамках мероприятия «Обеспечение и организация работ по благоустройству мест общего пользования» объем финансирования на 2025 год за счет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Ханты-Мансийского </w:t>
      </w:r>
      <w:r w:rsidR="0092041E" w:rsidRPr="0092041E">
        <w:rPr>
          <w:rFonts w:ascii="Times New Roman" w:hAnsi="Times New Roman" w:cs="Times New Roman"/>
          <w:sz w:val="28"/>
          <w:szCs w:val="28"/>
        </w:rPr>
        <w:t>района составил 200 000,0 тыс. руб</w:t>
      </w:r>
      <w:r w:rsidR="003E2DE9">
        <w:rPr>
          <w:rFonts w:ascii="Times New Roman" w:hAnsi="Times New Roman" w:cs="Times New Roman"/>
          <w:sz w:val="28"/>
          <w:szCs w:val="28"/>
        </w:rPr>
        <w:t>лей</w:t>
      </w:r>
      <w:r w:rsidR="0092041E" w:rsidRPr="0092041E">
        <w:rPr>
          <w:rFonts w:ascii="Times New Roman" w:hAnsi="Times New Roman" w:cs="Times New Roman"/>
          <w:sz w:val="28"/>
          <w:szCs w:val="28"/>
        </w:rPr>
        <w:t>, исп</w:t>
      </w:r>
      <w:r w:rsidR="003E2DE9">
        <w:rPr>
          <w:rFonts w:ascii="Times New Roman" w:hAnsi="Times New Roman" w:cs="Times New Roman"/>
          <w:sz w:val="28"/>
          <w:szCs w:val="28"/>
        </w:rPr>
        <w:t>олнение составило 18 847,6 тыс. </w:t>
      </w:r>
      <w:r w:rsidR="0092041E" w:rsidRPr="0092041E">
        <w:rPr>
          <w:rFonts w:ascii="Times New Roman" w:hAnsi="Times New Roman" w:cs="Times New Roman"/>
          <w:sz w:val="28"/>
          <w:szCs w:val="28"/>
        </w:rPr>
        <w:t>руб</w:t>
      </w:r>
      <w:r w:rsidR="003E2DE9">
        <w:rPr>
          <w:rFonts w:ascii="Times New Roman" w:hAnsi="Times New Roman" w:cs="Times New Roman"/>
          <w:sz w:val="28"/>
          <w:szCs w:val="28"/>
        </w:rPr>
        <w:t>лей</w:t>
      </w:r>
      <w:r w:rsidR="0092041E" w:rsidRPr="0092041E">
        <w:rPr>
          <w:rFonts w:ascii="Times New Roman" w:hAnsi="Times New Roman" w:cs="Times New Roman"/>
          <w:sz w:val="28"/>
          <w:szCs w:val="28"/>
        </w:rPr>
        <w:t xml:space="preserve"> (9,4 % от планового объема).</w:t>
      </w:r>
    </w:p>
    <w:p w14:paraId="0D919C7C" w14:textId="1663A0F0" w:rsidR="003163B3" w:rsidRDefault="00D90782" w:rsidP="003E2DE9">
      <w:pPr>
        <w:pStyle w:val="ConsPlusNormal"/>
        <w:tabs>
          <w:tab w:val="left" w:pos="115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муниципальной программе «</w:t>
      </w:r>
      <w:r w:rsidR="006F0677" w:rsidRPr="006F0677">
        <w:rPr>
          <w:rFonts w:ascii="Times New Roman" w:hAnsi="Times New Roman" w:cs="Times New Roman"/>
          <w:sz w:val="28"/>
          <w:szCs w:val="28"/>
        </w:rPr>
        <w:t xml:space="preserve">Устойчивое развитие коренных малочисленных народов Севера на территории Ханты-Мансийского </w:t>
      </w:r>
      <w:r w:rsidR="006F0677" w:rsidRPr="006F0677">
        <w:rPr>
          <w:rFonts w:ascii="Times New Roman" w:hAnsi="Times New Roman" w:cs="Times New Roman"/>
          <w:sz w:val="28"/>
          <w:szCs w:val="28"/>
        </w:rPr>
        <w:lastRenderedPageBreak/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» освоено </w:t>
      </w:r>
      <w:r w:rsidR="006F0677">
        <w:rPr>
          <w:rFonts w:ascii="Times New Roman" w:hAnsi="Times New Roman" w:cs="Times New Roman"/>
          <w:sz w:val="28"/>
          <w:szCs w:val="28"/>
        </w:rPr>
        <w:t>57,94 %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запланированных денежных средств</w:t>
      </w:r>
      <w:r w:rsidR="003163B3">
        <w:rPr>
          <w:rFonts w:ascii="Times New Roman" w:hAnsi="Times New Roman" w:cs="Times New Roman"/>
          <w:sz w:val="28"/>
          <w:szCs w:val="28"/>
        </w:rPr>
        <w:t xml:space="preserve">. Средства, запланированные на проведение на территории Ханты-Мансийского района Международных соревнований на кубок Губернатора Югры по гребле на облаках, не были освоены, в связи с решением оргкомитета (подтопление отведенной </w:t>
      </w:r>
      <w:r w:rsidR="003E2DE9">
        <w:rPr>
          <w:rFonts w:ascii="Times New Roman" w:hAnsi="Times New Roman" w:cs="Times New Roman"/>
          <w:sz w:val="28"/>
          <w:szCs w:val="28"/>
        </w:rPr>
        <w:t xml:space="preserve">на территории Ханты-Мансийского района </w:t>
      </w:r>
      <w:r w:rsidR="003163B3">
        <w:rPr>
          <w:rFonts w:ascii="Times New Roman" w:hAnsi="Times New Roman" w:cs="Times New Roman"/>
          <w:sz w:val="28"/>
          <w:szCs w:val="28"/>
        </w:rPr>
        <w:t xml:space="preserve">для мероприятия площадки по причине высокой воды) о проведении мероприятия на территории города Ханты-Мансийска. </w:t>
      </w:r>
    </w:p>
    <w:p w14:paraId="4989A830" w14:textId="499E1F7E" w:rsidR="006F0677" w:rsidRDefault="00D90782" w:rsidP="006C176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муниципальной программе «</w:t>
      </w:r>
      <w:r w:rsidR="006F0677" w:rsidRPr="006F0677">
        <w:rPr>
          <w:rFonts w:ascii="Times New Roman" w:hAnsi="Times New Roman" w:cs="Times New Roman"/>
          <w:sz w:val="28"/>
          <w:szCs w:val="28"/>
        </w:rPr>
        <w:t>Культура Ханты-Мансийского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» освоение составило </w:t>
      </w:r>
      <w:r w:rsidR="006F0677">
        <w:rPr>
          <w:rFonts w:ascii="Times New Roman" w:hAnsi="Times New Roman" w:cs="Times New Roman"/>
          <w:sz w:val="28"/>
          <w:szCs w:val="28"/>
        </w:rPr>
        <w:t>55,91 %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98D067A" w14:textId="7235858F" w:rsidR="0092041E" w:rsidRPr="00D722C2" w:rsidRDefault="003E2DE9" w:rsidP="006C1769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При финансировании</w:t>
      </w:r>
      <w:r w:rsidR="0092041E" w:rsidRPr="00AA0E00">
        <w:rPr>
          <w:rFonts w:ascii="Times New Roman" w:hAnsi="Times New Roman" w:cs="Times New Roman"/>
          <w:sz w:val="28"/>
          <w:szCs w:val="28"/>
        </w:rPr>
        <w:t xml:space="preserve"> </w:t>
      </w:r>
      <w:r w:rsidR="0092041E">
        <w:rPr>
          <w:rFonts w:ascii="Times New Roman" w:hAnsi="Times New Roman"/>
          <w:sz w:val="28"/>
          <w:szCs w:val="28"/>
        </w:rPr>
        <w:t>360 390,9 тыс.</w:t>
      </w:r>
      <w:r w:rsidR="0092041E" w:rsidRPr="00AA0E00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  <w:r w:rsidR="00AD223F">
        <w:rPr>
          <w:rFonts w:ascii="Times New Roman" w:hAnsi="Times New Roman" w:cs="Times New Roman"/>
          <w:sz w:val="28"/>
          <w:szCs w:val="28"/>
        </w:rPr>
        <w:t xml:space="preserve"> </w:t>
      </w:r>
      <w:r w:rsidR="0092041E" w:rsidRPr="00D722C2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92041E">
        <w:rPr>
          <w:rFonts w:ascii="Times New Roman" w:hAnsi="Times New Roman" w:cs="Times New Roman"/>
          <w:sz w:val="28"/>
          <w:szCs w:val="28"/>
        </w:rPr>
        <w:t>369,9</w:t>
      </w:r>
      <w:r w:rsidR="0092041E" w:rsidRPr="00D722C2">
        <w:rPr>
          <w:rFonts w:ascii="Times New Roman" w:hAnsi="Times New Roman" w:cs="Times New Roman"/>
          <w:sz w:val="28"/>
          <w:szCs w:val="28"/>
        </w:rPr>
        <w:t xml:space="preserve"> тыс. рублей;</w:t>
      </w:r>
      <w:r w:rsidR="00AD223F">
        <w:rPr>
          <w:rFonts w:ascii="Times New Roman" w:hAnsi="Times New Roman" w:cs="Times New Roman"/>
          <w:sz w:val="28"/>
          <w:szCs w:val="28"/>
        </w:rPr>
        <w:t xml:space="preserve"> </w:t>
      </w:r>
      <w:r w:rsidR="0092041E" w:rsidRPr="00D722C2">
        <w:rPr>
          <w:rFonts w:ascii="Times New Roman" w:hAnsi="Times New Roman" w:cs="Times New Roman"/>
          <w:sz w:val="28"/>
          <w:szCs w:val="28"/>
        </w:rPr>
        <w:t xml:space="preserve">бюджет Ханты-Мансийского автономного округа </w:t>
      </w:r>
      <w:r w:rsidR="0092041E">
        <w:rPr>
          <w:rFonts w:ascii="Times New Roman" w:hAnsi="Times New Roman" w:cs="Times New Roman"/>
          <w:sz w:val="28"/>
          <w:szCs w:val="28"/>
        </w:rPr>
        <w:t>–</w:t>
      </w:r>
      <w:r w:rsidR="0092041E" w:rsidRPr="00D722C2">
        <w:rPr>
          <w:rFonts w:ascii="Times New Roman" w:hAnsi="Times New Roman" w:cs="Times New Roman"/>
          <w:sz w:val="28"/>
          <w:szCs w:val="28"/>
        </w:rPr>
        <w:t xml:space="preserve"> Югры – </w:t>
      </w:r>
      <w:r w:rsidR="0092041E" w:rsidRPr="00D722C2">
        <w:rPr>
          <w:rFonts w:ascii="Times New Roman" w:eastAsia="Times New Roman" w:hAnsi="Times New Roman" w:cs="Times New Roman"/>
          <w:sz w:val="28"/>
          <w:szCs w:val="28"/>
          <w:lang w:eastAsia="ru-RU"/>
        </w:rPr>
        <w:t>114 926, 2</w:t>
      </w:r>
      <w:r w:rsidR="0092041E" w:rsidRPr="00D722C2">
        <w:rPr>
          <w:rFonts w:ascii="Times New Roman" w:hAnsi="Times New Roman" w:cs="Times New Roman"/>
          <w:sz w:val="28"/>
          <w:szCs w:val="28"/>
        </w:rPr>
        <w:t xml:space="preserve"> тыс. рублей;</w:t>
      </w:r>
      <w:r w:rsidR="00AD223F">
        <w:rPr>
          <w:rFonts w:ascii="Times New Roman" w:hAnsi="Times New Roman" w:cs="Times New Roman"/>
          <w:sz w:val="28"/>
          <w:szCs w:val="28"/>
        </w:rPr>
        <w:t xml:space="preserve"> </w:t>
      </w:r>
      <w:r w:rsidR="0092041E" w:rsidRPr="00D722C2">
        <w:rPr>
          <w:rFonts w:ascii="Times New Roman" w:hAnsi="Times New Roman" w:cs="Times New Roman"/>
          <w:sz w:val="28"/>
          <w:szCs w:val="28"/>
        </w:rPr>
        <w:t xml:space="preserve">бюджет Ханты-Мансийского района – </w:t>
      </w:r>
      <w:r w:rsidR="0092041E" w:rsidRPr="00D722C2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92041E">
        <w:rPr>
          <w:rFonts w:ascii="Times New Roman" w:eastAsia="Times New Roman" w:hAnsi="Times New Roman" w:cs="Times New Roman"/>
          <w:sz w:val="28"/>
          <w:szCs w:val="28"/>
          <w:lang w:eastAsia="ru-RU"/>
        </w:rPr>
        <w:t>5 094,8</w:t>
      </w:r>
      <w:r w:rsidR="0092041E" w:rsidRPr="00D72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41E" w:rsidRPr="00D722C2">
        <w:rPr>
          <w:rFonts w:ascii="Times New Roman" w:hAnsi="Times New Roman" w:cs="Times New Roman"/>
          <w:sz w:val="28"/>
          <w:szCs w:val="28"/>
        </w:rPr>
        <w:t>тыс. рублей.</w:t>
      </w:r>
      <w:r w:rsidR="00AD223F">
        <w:rPr>
          <w:rFonts w:ascii="Times New Roman" w:hAnsi="Times New Roman" w:cs="Times New Roman"/>
          <w:sz w:val="28"/>
          <w:szCs w:val="28"/>
        </w:rPr>
        <w:t xml:space="preserve"> Фактическое исполнение – </w:t>
      </w:r>
      <w:r w:rsidR="009204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AD22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93 647,</w:t>
      </w:r>
      <w:r w:rsidR="009204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92041E" w:rsidRPr="00D72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041E" w:rsidRPr="00D722C2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92041E">
        <w:rPr>
          <w:rFonts w:ascii="Times New Roman" w:hAnsi="Times New Roman" w:cs="Times New Roman"/>
          <w:sz w:val="28"/>
          <w:szCs w:val="28"/>
        </w:rPr>
        <w:t xml:space="preserve">55,9 </w:t>
      </w:r>
      <w:r w:rsidR="0092041E" w:rsidRPr="00D722C2">
        <w:rPr>
          <w:rFonts w:ascii="Times New Roman" w:hAnsi="Times New Roman" w:cs="Times New Roman"/>
          <w:sz w:val="28"/>
          <w:szCs w:val="28"/>
        </w:rPr>
        <w:t>%, из них:</w:t>
      </w:r>
      <w:r w:rsidR="00AD223F">
        <w:rPr>
          <w:rFonts w:ascii="Times New Roman" w:hAnsi="Times New Roman" w:cs="Times New Roman"/>
          <w:sz w:val="28"/>
          <w:szCs w:val="28"/>
        </w:rPr>
        <w:t xml:space="preserve"> </w:t>
      </w:r>
      <w:r w:rsidR="0092041E" w:rsidRPr="00D722C2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92041E">
        <w:rPr>
          <w:rFonts w:ascii="Times New Roman" w:hAnsi="Times New Roman" w:cs="Times New Roman"/>
          <w:sz w:val="28"/>
          <w:szCs w:val="28"/>
        </w:rPr>
        <w:t>28,7</w:t>
      </w:r>
      <w:r w:rsidR="0092041E" w:rsidRPr="00D722C2">
        <w:rPr>
          <w:rFonts w:ascii="Times New Roman" w:hAnsi="Times New Roman" w:cs="Times New Roman"/>
          <w:sz w:val="28"/>
          <w:szCs w:val="28"/>
        </w:rPr>
        <w:t xml:space="preserve"> тыс. рублей;</w:t>
      </w:r>
      <w:r w:rsidR="00AD223F">
        <w:rPr>
          <w:rFonts w:ascii="Times New Roman" w:hAnsi="Times New Roman" w:cs="Times New Roman"/>
          <w:sz w:val="28"/>
          <w:szCs w:val="28"/>
        </w:rPr>
        <w:t xml:space="preserve"> </w:t>
      </w:r>
      <w:r w:rsidR="0092041E" w:rsidRPr="00D722C2">
        <w:rPr>
          <w:rFonts w:ascii="Times New Roman" w:hAnsi="Times New Roman" w:cs="Times New Roman"/>
          <w:sz w:val="28"/>
          <w:szCs w:val="28"/>
        </w:rPr>
        <w:t xml:space="preserve">бюджет автономного округа – </w:t>
      </w:r>
      <w:r w:rsidR="0092041E">
        <w:rPr>
          <w:rFonts w:ascii="Times New Roman" w:hAnsi="Times New Roman" w:cs="Times New Roman"/>
          <w:sz w:val="28"/>
          <w:szCs w:val="28"/>
        </w:rPr>
        <w:t>29</w:t>
      </w:r>
      <w:r w:rsidR="008C0F60">
        <w:rPr>
          <w:rFonts w:ascii="Times New Roman" w:hAnsi="Times New Roman" w:cs="Times New Roman"/>
          <w:sz w:val="28"/>
          <w:szCs w:val="28"/>
        </w:rPr>
        <w:t> </w:t>
      </w:r>
      <w:r w:rsidR="0092041E">
        <w:rPr>
          <w:rFonts w:ascii="Times New Roman" w:hAnsi="Times New Roman" w:cs="Times New Roman"/>
          <w:sz w:val="28"/>
          <w:szCs w:val="28"/>
        </w:rPr>
        <w:t>727,9</w:t>
      </w:r>
      <w:r w:rsidR="008C0F60">
        <w:rPr>
          <w:rFonts w:ascii="Times New Roman" w:hAnsi="Times New Roman" w:cs="Times New Roman"/>
          <w:sz w:val="28"/>
          <w:szCs w:val="28"/>
        </w:rPr>
        <w:t> </w:t>
      </w:r>
      <w:r w:rsidR="0092041E" w:rsidRPr="00D722C2">
        <w:rPr>
          <w:rFonts w:ascii="Times New Roman" w:hAnsi="Times New Roman" w:cs="Times New Roman"/>
          <w:sz w:val="28"/>
          <w:szCs w:val="28"/>
        </w:rPr>
        <w:t>тыс.</w:t>
      </w:r>
      <w:r w:rsidR="008C0F60">
        <w:rPr>
          <w:rFonts w:ascii="Times New Roman" w:hAnsi="Times New Roman" w:cs="Times New Roman"/>
          <w:sz w:val="28"/>
          <w:szCs w:val="28"/>
        </w:rPr>
        <w:t> </w:t>
      </w:r>
      <w:r w:rsidR="0092041E" w:rsidRPr="00D722C2">
        <w:rPr>
          <w:rFonts w:ascii="Times New Roman" w:hAnsi="Times New Roman" w:cs="Times New Roman"/>
          <w:sz w:val="28"/>
          <w:szCs w:val="28"/>
        </w:rPr>
        <w:t>рублей;</w:t>
      </w:r>
      <w:r w:rsidR="00AD223F">
        <w:rPr>
          <w:rFonts w:ascii="Times New Roman" w:hAnsi="Times New Roman" w:cs="Times New Roman"/>
          <w:sz w:val="28"/>
          <w:szCs w:val="28"/>
        </w:rPr>
        <w:t xml:space="preserve"> </w:t>
      </w:r>
      <w:r w:rsidR="0092041E" w:rsidRPr="00D722C2">
        <w:rPr>
          <w:rFonts w:ascii="Times New Roman" w:hAnsi="Times New Roman" w:cs="Times New Roman"/>
          <w:sz w:val="28"/>
          <w:szCs w:val="28"/>
        </w:rPr>
        <w:t xml:space="preserve">бюджет района – </w:t>
      </w:r>
      <w:r w:rsidR="0092041E">
        <w:rPr>
          <w:rFonts w:ascii="Times New Roman" w:eastAsia="Times New Roman" w:hAnsi="Times New Roman" w:cs="Times New Roman"/>
          <w:sz w:val="28"/>
          <w:szCs w:val="28"/>
          <w:lang w:eastAsia="ru-RU"/>
        </w:rPr>
        <w:t>163</w:t>
      </w:r>
      <w:r w:rsidR="0092041E" w:rsidRPr="00D722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2041E">
        <w:rPr>
          <w:rFonts w:ascii="Times New Roman" w:eastAsia="Times New Roman" w:hAnsi="Times New Roman" w:cs="Times New Roman"/>
          <w:sz w:val="28"/>
          <w:szCs w:val="28"/>
          <w:lang w:eastAsia="ru-RU"/>
        </w:rPr>
        <w:t>891</w:t>
      </w:r>
      <w:r w:rsidR="0092041E" w:rsidRPr="00D72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041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2041E" w:rsidRPr="00D722C2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92041E" w:rsidRPr="00D722C2">
        <w:rPr>
          <w:rFonts w:ascii="Times New Roman" w:hAnsi="Times New Roman" w:cs="Times New Roman"/>
          <w:sz w:val="28"/>
          <w:szCs w:val="28"/>
        </w:rPr>
        <w:t>рублей.</w:t>
      </w:r>
    </w:p>
    <w:p w14:paraId="2DD3CCFD" w14:textId="4E3E4294" w:rsidR="006C1769" w:rsidRPr="008C0F60" w:rsidRDefault="00AD223F" w:rsidP="006C17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F60">
        <w:rPr>
          <w:rFonts w:ascii="Times New Roman" w:hAnsi="Times New Roman" w:cs="Times New Roman"/>
          <w:sz w:val="28"/>
          <w:szCs w:val="28"/>
        </w:rPr>
        <w:t>Низкое значение исполнения сложилось п</w:t>
      </w:r>
      <w:r w:rsidR="0092041E" w:rsidRPr="008C0F60">
        <w:rPr>
          <w:rFonts w:ascii="Times New Roman" w:hAnsi="Times New Roman" w:cs="Times New Roman"/>
          <w:sz w:val="28"/>
          <w:szCs w:val="28"/>
        </w:rPr>
        <w:t xml:space="preserve">о </w:t>
      </w:r>
      <w:r w:rsidR="006C1769" w:rsidRPr="008C0F60">
        <w:rPr>
          <w:rFonts w:ascii="Times New Roman" w:hAnsi="Times New Roman" w:cs="Times New Roman"/>
          <w:sz w:val="28"/>
          <w:szCs w:val="28"/>
        </w:rPr>
        <w:t>мероприятиям Департамент</w:t>
      </w:r>
      <w:r w:rsidR="00517DA2">
        <w:rPr>
          <w:rFonts w:ascii="Times New Roman" w:hAnsi="Times New Roman" w:cs="Times New Roman"/>
          <w:sz w:val="28"/>
          <w:szCs w:val="28"/>
        </w:rPr>
        <w:t>а</w:t>
      </w:r>
      <w:r w:rsidR="006C1769" w:rsidRPr="008C0F60">
        <w:rPr>
          <w:rFonts w:ascii="Times New Roman" w:hAnsi="Times New Roman" w:cs="Times New Roman"/>
          <w:sz w:val="28"/>
          <w:szCs w:val="28"/>
        </w:rPr>
        <w:t xml:space="preserve"> строительства, архитектуры и ЖКХ </w:t>
      </w:r>
      <w:r w:rsidR="008C0F60" w:rsidRPr="008C0F60">
        <w:rPr>
          <w:rFonts w:ascii="Times New Roman" w:hAnsi="Times New Roman" w:cs="Times New Roman"/>
          <w:sz w:val="28"/>
          <w:szCs w:val="28"/>
        </w:rPr>
        <w:t>Администрации</w:t>
      </w:r>
      <w:r w:rsidR="006C1769" w:rsidRPr="008C0F60">
        <w:rPr>
          <w:rFonts w:ascii="Times New Roman" w:hAnsi="Times New Roman" w:cs="Times New Roman"/>
          <w:sz w:val="28"/>
          <w:szCs w:val="28"/>
        </w:rPr>
        <w:t xml:space="preserve"> Ханты-Мансийского района.</w:t>
      </w:r>
    </w:p>
    <w:p w14:paraId="664B3C85" w14:textId="3A54076D" w:rsidR="0092041E" w:rsidRPr="008C0F60" w:rsidRDefault="006C1769" w:rsidP="006C17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F60">
        <w:rPr>
          <w:rFonts w:ascii="Times New Roman" w:hAnsi="Times New Roman" w:cs="Times New Roman"/>
          <w:sz w:val="28"/>
          <w:szCs w:val="28"/>
        </w:rPr>
        <w:t xml:space="preserve">По </w:t>
      </w:r>
      <w:r w:rsidR="0092041E" w:rsidRPr="008C0F60">
        <w:rPr>
          <w:rFonts w:ascii="Times New Roman" w:hAnsi="Times New Roman" w:cs="Times New Roman"/>
          <w:sz w:val="28"/>
          <w:szCs w:val="28"/>
        </w:rPr>
        <w:t>региональн</w:t>
      </w:r>
      <w:r w:rsidR="00AD223F" w:rsidRPr="008C0F60">
        <w:rPr>
          <w:rFonts w:ascii="Times New Roman" w:hAnsi="Times New Roman" w:cs="Times New Roman"/>
          <w:sz w:val="28"/>
          <w:szCs w:val="28"/>
        </w:rPr>
        <w:t xml:space="preserve">ому проекту </w:t>
      </w:r>
      <w:r w:rsidR="0092041E" w:rsidRPr="008C0F60">
        <w:rPr>
          <w:rFonts w:ascii="Times New Roman" w:hAnsi="Times New Roman" w:cs="Times New Roman"/>
          <w:sz w:val="28"/>
          <w:szCs w:val="28"/>
        </w:rPr>
        <w:t>«Укрепление материально-технической базы учреждений культуры»</w:t>
      </w:r>
      <w:r w:rsidR="00AD223F" w:rsidRPr="008C0F60">
        <w:rPr>
          <w:rFonts w:ascii="Times New Roman" w:hAnsi="Times New Roman" w:cs="Times New Roman"/>
          <w:sz w:val="28"/>
          <w:szCs w:val="28"/>
        </w:rPr>
        <w:t>. При плане</w:t>
      </w:r>
      <w:r w:rsidR="0092041E" w:rsidRPr="008C0F60">
        <w:rPr>
          <w:rFonts w:ascii="Times New Roman" w:hAnsi="Times New Roman" w:cs="Times New Roman"/>
          <w:sz w:val="28"/>
          <w:szCs w:val="28"/>
        </w:rPr>
        <w:t xml:space="preserve"> </w:t>
      </w:r>
      <w:r w:rsidR="0092041E" w:rsidRPr="008C0F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172 794,4 тыс. </w:t>
      </w:r>
      <w:r w:rsidR="0092041E" w:rsidRPr="008C0F60">
        <w:rPr>
          <w:rFonts w:ascii="Times New Roman" w:hAnsi="Times New Roman" w:cs="Times New Roman"/>
          <w:sz w:val="28"/>
          <w:szCs w:val="28"/>
        </w:rPr>
        <w:t xml:space="preserve">рублей (бюджет автономного округа 85 537,2 тыс. рублей, средства </w:t>
      </w:r>
      <w:r w:rsidR="00517DA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92041E" w:rsidRPr="008C0F60">
        <w:rPr>
          <w:rFonts w:ascii="Times New Roman" w:hAnsi="Times New Roman" w:cs="Times New Roman"/>
          <w:sz w:val="28"/>
          <w:szCs w:val="28"/>
        </w:rPr>
        <w:t>бюджета 87 257,2</w:t>
      </w:r>
      <w:r w:rsidR="008C0F60">
        <w:rPr>
          <w:rFonts w:ascii="Times New Roman" w:hAnsi="Times New Roman" w:cs="Times New Roman"/>
          <w:sz w:val="28"/>
          <w:szCs w:val="28"/>
        </w:rPr>
        <w:t> </w:t>
      </w:r>
      <w:r w:rsidR="00AD223F" w:rsidRPr="008C0F60">
        <w:rPr>
          <w:rFonts w:ascii="Times New Roman" w:hAnsi="Times New Roman" w:cs="Times New Roman"/>
          <w:sz w:val="28"/>
          <w:szCs w:val="28"/>
        </w:rPr>
        <w:t>тыс.</w:t>
      </w:r>
      <w:r w:rsidR="00517DA2">
        <w:rPr>
          <w:rFonts w:ascii="Times New Roman" w:hAnsi="Times New Roman" w:cs="Times New Roman"/>
          <w:sz w:val="28"/>
          <w:szCs w:val="28"/>
        </w:rPr>
        <w:t> </w:t>
      </w:r>
      <w:r w:rsidR="00AD223F" w:rsidRPr="008C0F60">
        <w:rPr>
          <w:rFonts w:ascii="Times New Roman" w:hAnsi="Times New Roman" w:cs="Times New Roman"/>
          <w:sz w:val="28"/>
          <w:szCs w:val="28"/>
        </w:rPr>
        <w:t>рублей)</w:t>
      </w:r>
      <w:r w:rsidR="0092041E" w:rsidRPr="008C0F60">
        <w:rPr>
          <w:rFonts w:ascii="Times New Roman" w:hAnsi="Times New Roman" w:cs="Times New Roman"/>
          <w:sz w:val="28"/>
          <w:szCs w:val="28"/>
        </w:rPr>
        <w:t xml:space="preserve"> фактическое исполнение составило 47 190,5</w:t>
      </w:r>
      <w:r w:rsidR="008C0F60">
        <w:rPr>
          <w:rFonts w:ascii="Times New Roman" w:hAnsi="Times New Roman" w:cs="Times New Roman"/>
          <w:sz w:val="28"/>
          <w:szCs w:val="28"/>
        </w:rPr>
        <w:t> </w:t>
      </w:r>
      <w:r w:rsidR="0092041E" w:rsidRPr="008C0F60">
        <w:rPr>
          <w:rFonts w:ascii="Times New Roman" w:hAnsi="Times New Roman" w:cs="Times New Roman"/>
          <w:sz w:val="28"/>
          <w:szCs w:val="28"/>
        </w:rPr>
        <w:t>тыс.</w:t>
      </w:r>
      <w:r w:rsidR="008C0F60">
        <w:rPr>
          <w:rFonts w:ascii="Times New Roman" w:hAnsi="Times New Roman" w:cs="Times New Roman"/>
          <w:sz w:val="28"/>
          <w:szCs w:val="28"/>
        </w:rPr>
        <w:t> </w:t>
      </w:r>
      <w:r w:rsidR="0092041E" w:rsidRPr="008C0F60">
        <w:rPr>
          <w:rFonts w:ascii="Times New Roman" w:hAnsi="Times New Roman" w:cs="Times New Roman"/>
          <w:sz w:val="28"/>
          <w:szCs w:val="28"/>
        </w:rPr>
        <w:t>рублей или 27,3%, в том числе:</w:t>
      </w:r>
    </w:p>
    <w:p w14:paraId="6F5DAE87" w14:textId="44ADB2F2" w:rsidR="0092041E" w:rsidRPr="00B95DBA" w:rsidRDefault="006C1769" w:rsidP="006C1769">
      <w:pPr>
        <w:pStyle w:val="ac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0F60">
        <w:rPr>
          <w:rFonts w:ascii="Times New Roman" w:hAnsi="Times New Roman" w:cs="Times New Roman"/>
          <w:sz w:val="28"/>
          <w:szCs w:val="28"/>
        </w:rPr>
        <w:t>с</w:t>
      </w:r>
      <w:r w:rsidR="0092041E" w:rsidRPr="008C0F60">
        <w:rPr>
          <w:rFonts w:ascii="Times New Roman" w:hAnsi="Times New Roman" w:cs="Times New Roman"/>
          <w:sz w:val="28"/>
          <w:szCs w:val="28"/>
        </w:rPr>
        <w:t xml:space="preserve">троительство СДК п. Горноправдинск, план </w:t>
      </w:r>
      <w:r w:rsidRPr="008C0F60">
        <w:rPr>
          <w:rFonts w:ascii="Times New Roman" w:hAnsi="Times New Roman" w:cs="Times New Roman"/>
          <w:sz w:val="28"/>
          <w:szCs w:val="28"/>
        </w:rPr>
        <w:t>–</w:t>
      </w:r>
      <w:r w:rsidR="0092041E" w:rsidRPr="008C0F60">
        <w:rPr>
          <w:rFonts w:ascii="Times New Roman" w:hAnsi="Times New Roman" w:cs="Times New Roman"/>
          <w:sz w:val="28"/>
          <w:szCs w:val="28"/>
        </w:rPr>
        <w:t xml:space="preserve"> 87 257,2 тыс. рублей, фактическое исполнение</w:t>
      </w:r>
      <w:r w:rsidR="0092041E" w:rsidRPr="00AA0E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92041E" w:rsidRPr="00AA0E00">
        <w:rPr>
          <w:rFonts w:ascii="Times New Roman" w:hAnsi="Times New Roman" w:cs="Times New Roman"/>
          <w:sz w:val="28"/>
          <w:szCs w:val="28"/>
        </w:rPr>
        <w:t xml:space="preserve"> </w:t>
      </w:r>
      <w:r w:rsidR="0092041E">
        <w:rPr>
          <w:rFonts w:ascii="Times New Roman" w:hAnsi="Times New Roman" w:cs="Times New Roman"/>
          <w:sz w:val="28"/>
          <w:szCs w:val="28"/>
        </w:rPr>
        <w:t>46 590,5 тыс.</w:t>
      </w:r>
      <w:r w:rsidR="0092041E" w:rsidRPr="00AA0E00">
        <w:rPr>
          <w:rFonts w:ascii="Times New Roman" w:hAnsi="Times New Roman" w:cs="Times New Roman"/>
          <w:sz w:val="28"/>
          <w:szCs w:val="28"/>
        </w:rPr>
        <w:t xml:space="preserve"> рублей или </w:t>
      </w:r>
      <w:r w:rsidR="0092041E">
        <w:rPr>
          <w:rFonts w:ascii="Times New Roman" w:hAnsi="Times New Roman" w:cs="Times New Roman"/>
          <w:sz w:val="28"/>
          <w:szCs w:val="28"/>
        </w:rPr>
        <w:t>60,4 %.</w:t>
      </w:r>
      <w:r w:rsidR="0092041E" w:rsidRPr="009366BD">
        <w:rPr>
          <w:rFonts w:ascii="Times New Roman" w:hAnsi="Times New Roman" w:cs="Times New Roman"/>
          <w:sz w:val="28"/>
          <w:szCs w:val="28"/>
        </w:rPr>
        <w:t xml:space="preserve"> </w:t>
      </w:r>
      <w:r w:rsidR="0092041E" w:rsidRPr="00B95DB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Муниципальный контракт от 30.07.2024 № 0187200001724001264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2041E" w:rsidRPr="00B95DBA">
        <w:rPr>
          <w:rFonts w:ascii="Times New Roman" w:hAnsi="Times New Roman" w:cs="Times New Roman"/>
          <w:color w:val="000000" w:themeColor="text1"/>
          <w:sz w:val="28"/>
          <w:szCs w:val="28"/>
        </w:rPr>
        <w:t>ИП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2041E" w:rsidRPr="00B95DBA">
        <w:rPr>
          <w:rFonts w:ascii="Times New Roman" w:hAnsi="Times New Roman" w:cs="Times New Roman"/>
          <w:color w:val="000000" w:themeColor="text1"/>
          <w:sz w:val="28"/>
          <w:szCs w:val="28"/>
        </w:rPr>
        <w:t>Богатыревым М.Х. на сумму 310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2041E" w:rsidRPr="00B95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800,00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</w:t>
      </w:r>
      <w:r w:rsidR="0092041E" w:rsidRPr="00B95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рублей расторгнут </w:t>
      </w:r>
      <w:r w:rsidR="0092041E" w:rsidRPr="00B95DB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2041E" w:rsidRPr="00B95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одностороннем порядке 19.09.2025. Подано исковое заявление о возврате аванса. </w:t>
      </w:r>
    </w:p>
    <w:p w14:paraId="77FD66AD" w14:textId="0C0247CB" w:rsidR="0092041E" w:rsidRDefault="0092041E" w:rsidP="006C1769">
      <w:pPr>
        <w:pStyle w:val="ac"/>
        <w:spacing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95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Заключены контракты № 60 от 14.11.2025 года, № 61 от 17.11.2025 </w:t>
      </w:r>
      <w:r w:rsidR="006C1769">
        <w:rPr>
          <w:rFonts w:ascii="Times New Roman" w:hAnsi="Times New Roman" w:cs="Times New Roman"/>
          <w:color w:val="000000" w:themeColor="text1"/>
          <w:sz w:val="28"/>
          <w:szCs w:val="28"/>
        </w:rPr>
        <w:t>с </w:t>
      </w:r>
      <w:r w:rsidRPr="00B95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ООО </w:t>
      </w:r>
      <w:r w:rsidR="006C176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B95DBA">
        <w:rPr>
          <w:rFonts w:ascii="Times New Roman" w:hAnsi="Times New Roman" w:cs="Times New Roman"/>
          <w:color w:val="000000" w:themeColor="text1"/>
          <w:sz w:val="28"/>
          <w:szCs w:val="28"/>
        </w:rPr>
        <w:t>МАКстрой</w:t>
      </w:r>
      <w:proofErr w:type="spellEnd"/>
      <w:r w:rsidR="006C176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95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общую сумму 645,00 </w:t>
      </w:r>
      <w:r w:rsidR="006C17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</w:t>
      </w:r>
      <w:r w:rsidRPr="00B95DBA">
        <w:rPr>
          <w:rFonts w:ascii="Times New Roman" w:hAnsi="Times New Roman" w:cs="Times New Roman"/>
          <w:color w:val="000000" w:themeColor="text1"/>
          <w:sz w:val="28"/>
          <w:szCs w:val="28"/>
        </w:rPr>
        <w:t>рублей на выполнение работ по прохождению государственной экспертизы по определению достоверности сметной стоимости и на выполнение корректировки сметной документации.</w:t>
      </w:r>
      <w:r w:rsidRPr="00B95DB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</w:t>
      </w:r>
    </w:p>
    <w:p w14:paraId="4F5901F1" w14:textId="0758733D" w:rsidR="0092041E" w:rsidRPr="00B95DBA" w:rsidRDefault="0092041E" w:rsidP="006C1769">
      <w:pPr>
        <w:pStyle w:val="ac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1E1">
        <w:rPr>
          <w:rFonts w:ascii="Times New Roman" w:hAnsi="Times New Roman" w:cs="Times New Roman"/>
          <w:sz w:val="28"/>
          <w:szCs w:val="28"/>
        </w:rPr>
        <w:t>Субсидии на строительство объектов, предназначенных для размещения муниципальных учреждений культуры строительство СДК</w:t>
      </w:r>
      <w:r w:rsidR="006C1769">
        <w:rPr>
          <w:rFonts w:ascii="Times New Roman" w:hAnsi="Times New Roman" w:cs="Times New Roman"/>
          <w:sz w:val="28"/>
          <w:szCs w:val="28"/>
        </w:rPr>
        <w:t> </w:t>
      </w:r>
      <w:r w:rsidRPr="005741E1">
        <w:rPr>
          <w:rFonts w:ascii="Times New Roman" w:hAnsi="Times New Roman" w:cs="Times New Roman"/>
          <w:sz w:val="28"/>
          <w:szCs w:val="28"/>
        </w:rPr>
        <w:t>Горноправдинск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97585">
        <w:rPr>
          <w:rFonts w:ascii="Times New Roman" w:hAnsi="Times New Roman" w:cs="Times New Roman"/>
          <w:sz w:val="28"/>
          <w:szCs w:val="28"/>
        </w:rPr>
        <w:t xml:space="preserve">план составил </w:t>
      </w:r>
      <w:r>
        <w:rPr>
          <w:rFonts w:ascii="Times New Roman" w:hAnsi="Times New Roman" w:cs="Times New Roman"/>
          <w:sz w:val="28"/>
          <w:szCs w:val="28"/>
        </w:rPr>
        <w:t>85 537,2</w:t>
      </w:r>
      <w:r w:rsidRPr="00A97585">
        <w:rPr>
          <w:rFonts w:ascii="Times New Roman" w:hAnsi="Times New Roman" w:cs="Times New Roman"/>
          <w:sz w:val="28"/>
          <w:szCs w:val="28"/>
        </w:rPr>
        <w:t xml:space="preserve"> тыс.</w:t>
      </w:r>
      <w:r w:rsidRPr="00AA0E00">
        <w:rPr>
          <w:rFonts w:ascii="Times New Roman" w:hAnsi="Times New Roman" w:cs="Times New Roman"/>
          <w:sz w:val="28"/>
          <w:szCs w:val="28"/>
        </w:rPr>
        <w:t xml:space="preserve"> рублей,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0E00">
        <w:rPr>
          <w:rFonts w:ascii="Times New Roman" w:hAnsi="Times New Roman" w:cs="Times New Roman"/>
          <w:sz w:val="28"/>
          <w:szCs w:val="28"/>
        </w:rPr>
        <w:t xml:space="preserve">фактическое </w:t>
      </w:r>
      <w:r w:rsidRPr="00B4351A">
        <w:rPr>
          <w:rFonts w:ascii="Times New Roman" w:hAnsi="Times New Roman" w:cs="Times New Roman"/>
          <w:sz w:val="28"/>
          <w:szCs w:val="28"/>
        </w:rPr>
        <w:t>исполнение</w:t>
      </w:r>
      <w:r w:rsidRPr="00AA0E00">
        <w:rPr>
          <w:rFonts w:ascii="Times New Roman" w:hAnsi="Times New Roman" w:cs="Times New Roman"/>
          <w:sz w:val="28"/>
          <w:szCs w:val="28"/>
        </w:rPr>
        <w:t xml:space="preserve"> </w:t>
      </w:r>
      <w:r w:rsidR="00517DA2">
        <w:rPr>
          <w:rFonts w:ascii="Times New Roman" w:hAnsi="Times New Roman" w:cs="Times New Roman"/>
          <w:sz w:val="28"/>
          <w:szCs w:val="28"/>
        </w:rPr>
        <w:t>–</w:t>
      </w:r>
      <w:r w:rsidRPr="00AA0E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 рублей. </w:t>
      </w:r>
    </w:p>
    <w:p w14:paraId="24AC6793" w14:textId="6A6209E7" w:rsidR="0092041E" w:rsidRDefault="0092041E" w:rsidP="006C17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F60">
        <w:rPr>
          <w:rFonts w:ascii="Times New Roman" w:hAnsi="Times New Roman" w:cs="Times New Roman"/>
          <w:sz w:val="28"/>
          <w:szCs w:val="28"/>
        </w:rPr>
        <w:t>Муниципальный проект «Укрепление материально-технической базы учреждений культуры», план составляет 52 202,5 тыс. рублей, фактическое исполнение 31 034,5 тыс. рублей или 59,5% в том числе:</w:t>
      </w:r>
    </w:p>
    <w:p w14:paraId="050E30E5" w14:textId="1FD76763" w:rsidR="0092041E" w:rsidRDefault="0092041E" w:rsidP="006C17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4FF">
        <w:rPr>
          <w:rFonts w:ascii="Times New Roman" w:hAnsi="Times New Roman" w:cs="Times New Roman"/>
          <w:sz w:val="28"/>
          <w:szCs w:val="28"/>
        </w:rPr>
        <w:t>Культурно-спортивный комплекс д. Ярки Ханты-Мансийского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C1769">
        <w:rPr>
          <w:rFonts w:ascii="Times New Roman" w:hAnsi="Times New Roman" w:cs="Times New Roman"/>
          <w:sz w:val="28"/>
          <w:szCs w:val="28"/>
        </w:rPr>
        <w:t xml:space="preserve">при </w:t>
      </w:r>
      <w:r w:rsidRPr="009366BD">
        <w:rPr>
          <w:rFonts w:ascii="Times New Roman" w:hAnsi="Times New Roman" w:cs="Times New Roman"/>
          <w:sz w:val="28"/>
          <w:szCs w:val="28"/>
        </w:rPr>
        <w:t>план</w:t>
      </w:r>
      <w:r w:rsidR="006C176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46 052,5 тыс. рублей</w:t>
      </w:r>
      <w:r w:rsidR="006C17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фактическое исполнение 31 034,4</w:t>
      </w:r>
      <w:r w:rsidR="008C0F6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Pr="009366BD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или 67,4%. </w:t>
      </w:r>
    </w:p>
    <w:p w14:paraId="666A40C5" w14:textId="77777777" w:rsidR="008C0F60" w:rsidRDefault="0092041E" w:rsidP="006C17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4FF">
        <w:rPr>
          <w:rFonts w:ascii="Times New Roman" w:hAnsi="Times New Roman" w:cs="Times New Roman"/>
          <w:sz w:val="28"/>
          <w:szCs w:val="28"/>
        </w:rPr>
        <w:t>Разработка проектно-сметной докумен</w:t>
      </w:r>
      <w:r>
        <w:rPr>
          <w:rFonts w:ascii="Times New Roman" w:hAnsi="Times New Roman" w:cs="Times New Roman"/>
          <w:sz w:val="28"/>
          <w:szCs w:val="28"/>
        </w:rPr>
        <w:t>тации по строительству объекта «</w:t>
      </w:r>
      <w:r w:rsidRPr="005A64FF">
        <w:rPr>
          <w:rFonts w:ascii="Times New Roman" w:hAnsi="Times New Roman" w:cs="Times New Roman"/>
          <w:sz w:val="28"/>
          <w:szCs w:val="28"/>
        </w:rPr>
        <w:t>Многофункциональный досуговый центр (дом культуры, библиотека, детская музыкальная школа, административные помещения, сельская администрация, учреждения для работников территориальных органов власти, парк Победы, детская площадка, благоустройство) в п.</w:t>
      </w:r>
      <w:r w:rsidR="008C0F60">
        <w:rPr>
          <w:rFonts w:ascii="Times New Roman" w:hAnsi="Times New Roman" w:cs="Times New Roman"/>
          <w:sz w:val="28"/>
          <w:szCs w:val="28"/>
        </w:rPr>
        <w:t> </w:t>
      </w:r>
      <w:r w:rsidRPr="005A64FF">
        <w:rPr>
          <w:rFonts w:ascii="Times New Roman" w:hAnsi="Times New Roman" w:cs="Times New Roman"/>
          <w:sz w:val="28"/>
          <w:szCs w:val="28"/>
        </w:rPr>
        <w:t>Луг</w:t>
      </w:r>
      <w:r>
        <w:rPr>
          <w:rFonts w:ascii="Times New Roman" w:hAnsi="Times New Roman" w:cs="Times New Roman"/>
          <w:sz w:val="28"/>
          <w:szCs w:val="28"/>
        </w:rPr>
        <w:t xml:space="preserve">овском Ханты-Мансийского района», </w:t>
      </w:r>
      <w:r w:rsidRPr="009366BD">
        <w:rPr>
          <w:rFonts w:ascii="Times New Roman" w:hAnsi="Times New Roman" w:cs="Times New Roman"/>
          <w:sz w:val="28"/>
          <w:szCs w:val="28"/>
        </w:rPr>
        <w:t>план составляет</w:t>
      </w:r>
      <w:r w:rsidR="006C1769">
        <w:rPr>
          <w:rFonts w:ascii="Times New Roman" w:hAnsi="Times New Roman" w:cs="Times New Roman"/>
          <w:sz w:val="28"/>
          <w:szCs w:val="28"/>
        </w:rPr>
        <w:t xml:space="preserve"> 6</w:t>
      </w:r>
      <w:r w:rsidR="008C0F60">
        <w:rPr>
          <w:rFonts w:ascii="Times New Roman" w:hAnsi="Times New Roman" w:cs="Times New Roman"/>
          <w:sz w:val="28"/>
          <w:szCs w:val="28"/>
        </w:rPr>
        <w:t> 150 тыс. </w:t>
      </w:r>
      <w:r>
        <w:rPr>
          <w:rFonts w:ascii="Times New Roman" w:hAnsi="Times New Roman" w:cs="Times New Roman"/>
          <w:sz w:val="28"/>
          <w:szCs w:val="28"/>
        </w:rPr>
        <w:t xml:space="preserve">рублей, фактическое исполнение 0 </w:t>
      </w:r>
      <w:r w:rsidRPr="009366BD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C768767" w14:textId="76B21567" w:rsidR="0092041E" w:rsidRDefault="0092041E" w:rsidP="006C17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F5F">
        <w:rPr>
          <w:rFonts w:ascii="Times New Roman" w:hAnsi="Times New Roman" w:cs="Times New Roman"/>
          <w:sz w:val="28"/>
          <w:szCs w:val="28"/>
        </w:rPr>
        <w:t>По мероприятию «Культурно-спортивный комплекс д. Ярки Ханты-Мансийского района» с объемом финансирования за счет средств бюджета района 46</w:t>
      </w:r>
      <w:r w:rsidR="008C0F60">
        <w:rPr>
          <w:rFonts w:ascii="Times New Roman" w:hAnsi="Times New Roman" w:cs="Times New Roman"/>
          <w:sz w:val="28"/>
          <w:szCs w:val="28"/>
        </w:rPr>
        <w:t> </w:t>
      </w:r>
      <w:r w:rsidRPr="00736F5F">
        <w:rPr>
          <w:rFonts w:ascii="Times New Roman" w:hAnsi="Times New Roman" w:cs="Times New Roman"/>
          <w:sz w:val="28"/>
          <w:szCs w:val="28"/>
        </w:rPr>
        <w:t>052</w:t>
      </w:r>
      <w:r w:rsidR="008C0F60">
        <w:rPr>
          <w:rFonts w:ascii="Times New Roman" w:hAnsi="Times New Roman" w:cs="Times New Roman"/>
          <w:sz w:val="28"/>
          <w:szCs w:val="28"/>
        </w:rPr>
        <w:t>,5</w:t>
      </w:r>
      <w:r w:rsidR="008C0F60" w:rsidRPr="00736F5F">
        <w:rPr>
          <w:rFonts w:ascii="Times New Roman" w:hAnsi="Times New Roman" w:cs="Times New Roman"/>
          <w:sz w:val="28"/>
          <w:szCs w:val="28"/>
        </w:rPr>
        <w:t xml:space="preserve"> </w:t>
      </w:r>
      <w:r w:rsidR="008C0F60">
        <w:rPr>
          <w:rFonts w:ascii="Times New Roman" w:hAnsi="Times New Roman" w:cs="Times New Roman"/>
          <w:sz w:val="28"/>
          <w:szCs w:val="28"/>
        </w:rPr>
        <w:t>тыс.</w:t>
      </w:r>
      <w:r w:rsidRPr="00736F5F">
        <w:rPr>
          <w:rFonts w:ascii="Times New Roman" w:hAnsi="Times New Roman" w:cs="Times New Roman"/>
          <w:sz w:val="28"/>
          <w:szCs w:val="28"/>
        </w:rPr>
        <w:t xml:space="preserve"> руб</w:t>
      </w:r>
      <w:r w:rsidR="008C0F60">
        <w:rPr>
          <w:rFonts w:ascii="Times New Roman" w:hAnsi="Times New Roman" w:cs="Times New Roman"/>
          <w:sz w:val="28"/>
          <w:szCs w:val="28"/>
        </w:rPr>
        <w:t>лей</w:t>
      </w:r>
      <w:r w:rsidRPr="00736F5F">
        <w:rPr>
          <w:rFonts w:ascii="Times New Roman" w:hAnsi="Times New Roman" w:cs="Times New Roman"/>
          <w:sz w:val="28"/>
          <w:szCs w:val="28"/>
        </w:rPr>
        <w:t>, исполнение составило 31</w:t>
      </w:r>
      <w:r w:rsidR="008C0F60">
        <w:rPr>
          <w:rFonts w:ascii="Times New Roman" w:hAnsi="Times New Roman" w:cs="Times New Roman"/>
          <w:sz w:val="28"/>
          <w:szCs w:val="28"/>
        </w:rPr>
        <w:t> </w:t>
      </w:r>
      <w:r w:rsidRPr="00736F5F">
        <w:rPr>
          <w:rFonts w:ascii="Times New Roman" w:hAnsi="Times New Roman" w:cs="Times New Roman"/>
          <w:sz w:val="28"/>
          <w:szCs w:val="28"/>
        </w:rPr>
        <w:t>034</w:t>
      </w:r>
      <w:r w:rsidR="008C0F60">
        <w:rPr>
          <w:rFonts w:ascii="Times New Roman" w:hAnsi="Times New Roman" w:cs="Times New Roman"/>
          <w:sz w:val="28"/>
          <w:szCs w:val="28"/>
        </w:rPr>
        <w:t>,</w:t>
      </w:r>
      <w:r w:rsidRPr="00736F5F">
        <w:rPr>
          <w:rFonts w:ascii="Times New Roman" w:hAnsi="Times New Roman" w:cs="Times New Roman"/>
          <w:sz w:val="28"/>
          <w:szCs w:val="28"/>
        </w:rPr>
        <w:t xml:space="preserve"> 5</w:t>
      </w:r>
      <w:r w:rsidR="008C0F60">
        <w:rPr>
          <w:rFonts w:ascii="Times New Roman" w:hAnsi="Times New Roman" w:cs="Times New Roman"/>
          <w:sz w:val="28"/>
          <w:szCs w:val="28"/>
        </w:rPr>
        <w:t>5 тыс.</w:t>
      </w:r>
      <w:r w:rsidRPr="00736F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 w:rsidR="008C0F60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 xml:space="preserve">, 67% от плана. </w:t>
      </w:r>
      <w:r w:rsidRPr="00736F5F">
        <w:rPr>
          <w:rFonts w:ascii="Times New Roman" w:hAnsi="Times New Roman" w:cs="Times New Roman"/>
          <w:sz w:val="28"/>
          <w:szCs w:val="28"/>
        </w:rPr>
        <w:t>Получено разрешение на ввод объекта в эксплуатацию от</w:t>
      </w:r>
      <w:r w:rsidR="008C0F60">
        <w:rPr>
          <w:rFonts w:ascii="Times New Roman" w:hAnsi="Times New Roman" w:cs="Times New Roman"/>
          <w:sz w:val="28"/>
          <w:szCs w:val="28"/>
        </w:rPr>
        <w:t> </w:t>
      </w:r>
      <w:r w:rsidRPr="00736F5F">
        <w:rPr>
          <w:rFonts w:ascii="Times New Roman" w:hAnsi="Times New Roman" w:cs="Times New Roman"/>
          <w:sz w:val="28"/>
          <w:szCs w:val="28"/>
        </w:rPr>
        <w:t>29.12.2025 № 86-02-018-2025.</w:t>
      </w:r>
    </w:p>
    <w:p w14:paraId="10E4BE63" w14:textId="0AAD0BB5" w:rsidR="00E6705E" w:rsidRPr="002B5D21" w:rsidRDefault="00E6705E" w:rsidP="00E6705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05E">
        <w:rPr>
          <w:rFonts w:ascii="Times New Roman" w:hAnsi="Times New Roman" w:cs="Times New Roman"/>
          <w:sz w:val="28"/>
          <w:szCs w:val="28"/>
        </w:rPr>
        <w:lastRenderedPageBreak/>
        <w:t>Итоги реализации муниципальных программ Ханты-Мансийского района по состоянию на 01.01.2026</w:t>
      </w:r>
      <w:r>
        <w:rPr>
          <w:rFonts w:ascii="Times New Roman" w:hAnsi="Times New Roman" w:cs="Times New Roman"/>
          <w:sz w:val="28"/>
          <w:szCs w:val="28"/>
        </w:rPr>
        <w:t xml:space="preserve"> в приложении 3</w:t>
      </w:r>
      <w:r w:rsidR="00203004">
        <w:rPr>
          <w:rFonts w:ascii="Times New Roman" w:hAnsi="Times New Roman" w:cs="Times New Roman"/>
          <w:sz w:val="28"/>
          <w:szCs w:val="28"/>
        </w:rPr>
        <w:t xml:space="preserve"> к докладу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1000FC5" w14:textId="77777777" w:rsidR="00007FA4" w:rsidRDefault="00007FA4" w:rsidP="00E6705E">
      <w:pPr>
        <w:pStyle w:val="ConsPlusTitle"/>
        <w:spacing w:line="360" w:lineRule="auto"/>
        <w:ind w:firstLine="709"/>
        <w:jc w:val="both"/>
        <w:rPr>
          <w:b w:val="0"/>
          <w:sz w:val="20"/>
          <w:szCs w:val="20"/>
        </w:rPr>
      </w:pPr>
    </w:p>
    <w:p w14:paraId="183912A1" w14:textId="40E0D51B" w:rsidR="00007FA4" w:rsidRDefault="00AD0FDE" w:rsidP="00007FA4">
      <w:pPr>
        <w:pStyle w:val="ConsPlusTitle"/>
        <w:spacing w:line="360" w:lineRule="auto"/>
        <w:ind w:firstLine="709"/>
        <w:jc w:val="both"/>
      </w:pPr>
      <w:r>
        <w:t>П</w:t>
      </w:r>
      <w:r w:rsidR="00007FA4" w:rsidRPr="00A60FBA">
        <w:t>редложения об изменении форм и методов управления реализацией муниципальной программы, о сокращении (увеличении) финансирования и (или) досрочном прекращении отдельных структурных элементов либо муниципальной программы в целом, о начале реализации новых структурных элементов (при необходимости)</w:t>
      </w:r>
    </w:p>
    <w:p w14:paraId="11C11078" w14:textId="4CD54478" w:rsidR="00517DA2" w:rsidRDefault="00517DA2" w:rsidP="00517DA2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Pr="00A60FBA">
        <w:rPr>
          <w:rFonts w:ascii="Times New Roman" w:hAnsi="Times New Roman" w:cs="Times New Roman"/>
          <w:sz w:val="28"/>
          <w:szCs w:val="28"/>
        </w:rPr>
        <w:t>оценк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60FBA"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с</w:t>
      </w:r>
      <w:r w:rsidRPr="00A60FBA">
        <w:rPr>
          <w:rFonts w:ascii="Times New Roman" w:hAnsi="Times New Roman" w:cs="Times New Roman"/>
          <w:sz w:val="28"/>
          <w:szCs w:val="28"/>
        </w:rPr>
        <w:t>ведений о степени соответствия установленных и достигнутых целевых показателей муниципальных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и сведений </w:t>
      </w:r>
      <w:r w:rsidRPr="00A60FBA">
        <w:rPr>
          <w:rFonts w:ascii="Times New Roman" w:hAnsi="Times New Roman" w:cs="Times New Roman"/>
          <w:sz w:val="28"/>
          <w:szCs w:val="28"/>
        </w:rPr>
        <w:t>о выполнении расходных обязательств, связанных с реализацией муниципальных программ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A60FBA">
        <w:rPr>
          <w:rFonts w:ascii="Times New Roman" w:hAnsi="Times New Roman" w:cs="Times New Roman"/>
          <w:sz w:val="28"/>
          <w:szCs w:val="28"/>
        </w:rPr>
        <w:t>редложения об изменении форм и методов управления реализацией 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A60FBA">
        <w:rPr>
          <w:rFonts w:ascii="Times New Roman" w:hAnsi="Times New Roman" w:cs="Times New Roman"/>
          <w:sz w:val="28"/>
          <w:szCs w:val="28"/>
        </w:rPr>
        <w:t xml:space="preserve"> программ, о сокращении (увеличении)</w:t>
      </w:r>
      <w:r w:rsidRPr="00A60FBA">
        <w:rPr>
          <w:rFonts w:ascii="Times New Roman" w:hAnsi="Times New Roman" w:cs="Times New Roman"/>
          <w:sz w:val="28"/>
        </w:rPr>
        <w:t xml:space="preserve"> финансирования и (или) досрочном прекращении отдельных структурных элементов либо муниципальной программы в целом, о начале реализации новых структурных элементов </w:t>
      </w:r>
      <w:r>
        <w:rPr>
          <w:rFonts w:ascii="Times New Roman" w:hAnsi="Times New Roman" w:cs="Times New Roman"/>
          <w:sz w:val="28"/>
        </w:rPr>
        <w:t>отсутствуют</w:t>
      </w:r>
      <w:r w:rsidRPr="00A60FBA">
        <w:rPr>
          <w:rFonts w:ascii="Times New Roman" w:hAnsi="Times New Roman" w:cs="Times New Roman"/>
          <w:sz w:val="28"/>
        </w:rPr>
        <w:t>.</w:t>
      </w:r>
    </w:p>
    <w:p w14:paraId="6749AC0C" w14:textId="77777777" w:rsidR="00517DA2" w:rsidRDefault="00517DA2" w:rsidP="00007FA4">
      <w:pPr>
        <w:pStyle w:val="ConsPlusTitle"/>
        <w:spacing w:line="360" w:lineRule="auto"/>
        <w:ind w:firstLine="709"/>
        <w:jc w:val="both"/>
      </w:pPr>
    </w:p>
    <w:p w14:paraId="6E997C48" w14:textId="7AE69759" w:rsidR="00517DA2" w:rsidRPr="00007FA4" w:rsidRDefault="00517DA2" w:rsidP="00007FA4">
      <w:pPr>
        <w:pStyle w:val="ConsPlusTitle"/>
        <w:spacing w:line="360" w:lineRule="auto"/>
        <w:ind w:firstLine="709"/>
        <w:jc w:val="both"/>
        <w:rPr>
          <w:b w:val="0"/>
          <w:sz w:val="20"/>
          <w:szCs w:val="20"/>
        </w:rPr>
        <w:sectPr w:rsidR="00517DA2" w:rsidRPr="00007FA4" w:rsidSect="00FB6165">
          <w:headerReference w:type="default" r:id="rId9"/>
          <w:headerReference w:type="first" r:id="rId10"/>
          <w:pgSz w:w="11906" w:h="16838"/>
          <w:pgMar w:top="1418" w:right="1276" w:bottom="1134" w:left="1559" w:header="0" w:footer="709" w:gutter="0"/>
          <w:cols w:space="708"/>
          <w:titlePg/>
          <w:docGrid w:linePitch="360"/>
        </w:sectPr>
      </w:pPr>
      <w:r>
        <w:rPr>
          <w:b w:val="0"/>
          <w:sz w:val="20"/>
          <w:szCs w:val="20"/>
        </w:rPr>
        <w:t xml:space="preserve">  </w:t>
      </w:r>
    </w:p>
    <w:p w14:paraId="2910ADD6" w14:textId="0186ABB4" w:rsidR="00007FA4" w:rsidRDefault="00007FA4" w:rsidP="00007FA4">
      <w:pPr>
        <w:pStyle w:val="ConsPlusTitle"/>
        <w:spacing w:line="276" w:lineRule="auto"/>
        <w:ind w:left="1069"/>
        <w:jc w:val="right"/>
        <w:rPr>
          <w:b w:val="0"/>
          <w:lang w:bidi="en-US"/>
        </w:rPr>
      </w:pPr>
      <w:r>
        <w:rPr>
          <w:b w:val="0"/>
          <w:lang w:bidi="en-US"/>
        </w:rPr>
        <w:lastRenderedPageBreak/>
        <w:t>Приложение 1</w:t>
      </w:r>
    </w:p>
    <w:p w14:paraId="35195E10" w14:textId="77777777" w:rsidR="00FB6165" w:rsidRDefault="00A11DAE" w:rsidP="00A11DAE">
      <w:pPr>
        <w:pStyle w:val="ConsPlusTitle"/>
        <w:jc w:val="center"/>
        <w:rPr>
          <w:b w:val="0"/>
          <w:lang w:bidi="en-US"/>
        </w:rPr>
      </w:pPr>
      <w:r w:rsidRPr="00A11DAE">
        <w:rPr>
          <w:b w:val="0"/>
          <w:lang w:bidi="en-US"/>
        </w:rPr>
        <w:t xml:space="preserve">Оценочная таблица </w:t>
      </w:r>
    </w:p>
    <w:p w14:paraId="293A6AF9" w14:textId="77777777" w:rsidR="000B1B20" w:rsidRDefault="00A11DAE" w:rsidP="00A11DAE">
      <w:pPr>
        <w:pStyle w:val="ConsPlusTitle"/>
        <w:jc w:val="center"/>
        <w:rPr>
          <w:b w:val="0"/>
          <w:lang w:bidi="en-US"/>
        </w:rPr>
      </w:pPr>
      <w:r w:rsidRPr="00A11DAE">
        <w:rPr>
          <w:b w:val="0"/>
          <w:lang w:bidi="en-US"/>
        </w:rPr>
        <w:t>по итогам проведения оценки эффективности муниципальных программ</w:t>
      </w:r>
      <w:r w:rsidR="00FB6165">
        <w:rPr>
          <w:b w:val="0"/>
          <w:lang w:bidi="en-US"/>
        </w:rPr>
        <w:t xml:space="preserve"> Ханты-Мансийского района в 2025 году</w:t>
      </w:r>
    </w:p>
    <w:p w14:paraId="4126A028" w14:textId="77777777" w:rsidR="00FB6165" w:rsidRDefault="00FB6165" w:rsidP="00A11DAE">
      <w:pPr>
        <w:pStyle w:val="ConsPlusTitle"/>
        <w:jc w:val="center"/>
        <w:rPr>
          <w:b w:val="0"/>
          <w:lang w:bidi="en-US"/>
        </w:rPr>
      </w:pPr>
    </w:p>
    <w:tbl>
      <w:tblPr>
        <w:tblW w:w="14509" w:type="dxa"/>
        <w:tblLayout w:type="fixed"/>
        <w:tblLook w:val="04A0" w:firstRow="1" w:lastRow="0" w:firstColumn="1" w:lastColumn="0" w:noHBand="0" w:noVBand="1"/>
      </w:tblPr>
      <w:tblGrid>
        <w:gridCol w:w="540"/>
        <w:gridCol w:w="4275"/>
        <w:gridCol w:w="1134"/>
        <w:gridCol w:w="952"/>
        <w:gridCol w:w="941"/>
        <w:gridCol w:w="902"/>
        <w:gridCol w:w="945"/>
        <w:gridCol w:w="888"/>
        <w:gridCol w:w="941"/>
        <w:gridCol w:w="902"/>
        <w:gridCol w:w="955"/>
        <w:gridCol w:w="1134"/>
      </w:tblGrid>
      <w:tr w:rsidR="00FB6165" w:rsidRPr="00FB6165" w14:paraId="2568BD40" w14:textId="77777777" w:rsidTr="00FB6165">
        <w:trPr>
          <w:trHeight w:val="21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063C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4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EE42" w14:textId="77777777" w:rsidR="00FB6165" w:rsidRPr="00FB6165" w:rsidRDefault="00FB6165" w:rsidP="00FB6165">
            <w:pPr>
              <w:tabs>
                <w:tab w:val="left" w:pos="334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программы, сроки реализации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383D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средств за счет всех источников финансирования (федеральный, региональный, муниципальный)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59F8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достижения целевых значений показателей муниципальной программы весовой К-0,3</w:t>
            </w:r>
          </w:p>
        </w:tc>
        <w:tc>
          <w:tcPr>
            <w:tcW w:w="18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68D2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дополнительно привлеченных средств для финансирования муниципальной программы весовой К-0,1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2FF27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выполнения мероприятий муниципальной программы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6437" w14:textId="77777777" w:rsidR="00FB6165" w:rsidRPr="00FB6165" w:rsidRDefault="00FB6165" w:rsidP="00FB6165">
            <w:pPr>
              <w:tabs>
                <w:tab w:val="left" w:pos="8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Численное значение рейтинга эффективности в баллах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8526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эффективности реализации муниципальной программы</w:t>
            </w:r>
          </w:p>
        </w:tc>
      </w:tr>
      <w:tr w:rsidR="00FB6165" w:rsidRPr="00FB6165" w14:paraId="00D1A0F5" w14:textId="77777777" w:rsidTr="00FB6165">
        <w:trPr>
          <w:trHeight w:val="6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10DCD" w14:textId="77777777" w:rsidR="00FB6165" w:rsidRPr="00FB6165" w:rsidRDefault="00FB6165" w:rsidP="00FB6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4B3C" w14:textId="77777777" w:rsidR="00FB6165" w:rsidRPr="00FB6165" w:rsidRDefault="00FB6165" w:rsidP="00FB6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2DDD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весовой К-0,5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654DE" w14:textId="77777777" w:rsidR="00FB6165" w:rsidRPr="00FB6165" w:rsidRDefault="00FB6165" w:rsidP="00FB6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C3D4" w14:textId="77777777" w:rsidR="00FB6165" w:rsidRPr="00FB6165" w:rsidRDefault="00FB6165" w:rsidP="00FB6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8D89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отчетном году весовой К-0,1</w:t>
            </w: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7B5D" w14:textId="77777777" w:rsidR="00FB6165" w:rsidRPr="00FB6165" w:rsidRDefault="00FB6165" w:rsidP="00FB6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A7A46" w14:textId="77777777" w:rsidR="00FB6165" w:rsidRPr="00FB6165" w:rsidRDefault="00FB6165" w:rsidP="00FB6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6165" w:rsidRPr="00FB6165" w14:paraId="633F539F" w14:textId="77777777" w:rsidTr="00FB6165">
        <w:trPr>
          <w:trHeight w:val="94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87C19" w14:textId="77777777" w:rsidR="00FB6165" w:rsidRPr="00FB6165" w:rsidRDefault="00FB6165" w:rsidP="00FB6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7B31" w14:textId="77777777" w:rsidR="00FB6165" w:rsidRPr="00FB6165" w:rsidRDefault="00FB6165" w:rsidP="00FB6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B6EF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EF3C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98F4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39F69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3FA8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F8EE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B33A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3A012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B0DF" w14:textId="77777777" w:rsidR="00FB6165" w:rsidRPr="00FB6165" w:rsidRDefault="00FB6165" w:rsidP="00FB6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4F26" w14:textId="77777777" w:rsidR="00FB6165" w:rsidRPr="00FB6165" w:rsidRDefault="00FB6165" w:rsidP="00FB6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6165" w:rsidRPr="00FB6165" w14:paraId="56D0A000" w14:textId="77777777" w:rsidTr="00FB6165">
        <w:trPr>
          <w:trHeight w:val="1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ED7B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E3EAF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ответственного управления муниципальными финансами, повышения устойчивости местных бюджетов Ханты-Мансийского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77F7E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B5EC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24EE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A497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FE6F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D066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BE5B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9913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5D05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E70F8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</w:tr>
      <w:tr w:rsidR="00FB6165" w:rsidRPr="00FB6165" w14:paraId="394279E2" w14:textId="77777777" w:rsidTr="00FB6165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70BE6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3F9C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цифрового общества Ханты-Мансийского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52155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C95AA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8827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2180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0378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CF83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EA1EB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793C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5A380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41E3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</w:tr>
      <w:tr w:rsidR="00FB6165" w:rsidRPr="00FB6165" w14:paraId="7161CD3A" w14:textId="77777777" w:rsidTr="00FB6165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9377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1732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жилищных условий жителей Ханты-Мансийского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A045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5F5F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6CFE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2FEE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79E58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6A7E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130E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CB29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5E43E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22493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</w:tr>
      <w:tr w:rsidR="00FB6165" w:rsidRPr="00FB6165" w14:paraId="64655937" w14:textId="77777777" w:rsidTr="00FB6165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2241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FEF0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образования в Ханты-Мансийском районе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A2989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83945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9F75D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388D1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4B88E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8F860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D5E15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F11FE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DFE5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70486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FB6165" w:rsidRPr="00FB6165" w14:paraId="323AEA1A" w14:textId="77777777" w:rsidTr="00FB6165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C8E0D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5CA5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Устойчивое развитие коренных малочисленных народов Севера на территории Ханты-Мансийского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8EA34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D9293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CE864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C401C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44EB6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C5C1B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6564B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956F6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9DB6F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3F06A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FB6165" w:rsidRPr="00FB6165" w14:paraId="7000A024" w14:textId="77777777" w:rsidTr="00FB6165">
        <w:trPr>
          <w:trHeight w:val="6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A7E3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6B08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муниципального управления Ханты-Мансийского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2FB41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DD571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20805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A9BF5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DCE4F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09167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FB0D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A0B5E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319B2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DA7F1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FB6165" w:rsidRPr="00FB6165" w14:paraId="6934BBF4" w14:textId="77777777" w:rsidTr="00FB6165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6BE1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78AB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занятости населения Ханты-Мансийского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92179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5E16B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5A421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67329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CB853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8061F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F8F0E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FE3FA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CA22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C4BCD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FB6165" w:rsidRPr="00FB6165" w14:paraId="56AFDC51" w14:textId="77777777" w:rsidTr="00FB6165">
        <w:trPr>
          <w:trHeight w:val="1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8098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11D8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модернизация жилищно-коммунального комплекса и повышение энергетической эффективности в Ханты-Мансийском районе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68860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A9CD9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FFFBC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28D09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985E3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2135A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D653F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1FDF8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1C5C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1ECA1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FB6165" w:rsidRPr="00FB6165" w14:paraId="4E55FE2B" w14:textId="77777777" w:rsidTr="00FB6165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E4C5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C2F23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жизнедеятельности в Ханты-Мансийском районе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915D3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71DC4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DA113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92A92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3069E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1C49A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FFC52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FAE5A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A75D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14737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FB6165" w:rsidRPr="00FB6165" w14:paraId="26811D35" w14:textId="77777777" w:rsidTr="00FB6165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94C2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BA7D9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спорта и туризма на территории Ханты-Мансийского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313B5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80BD5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A8E45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0C721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42390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53EB4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34EBE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09036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4282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9355D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FB6165" w:rsidRPr="00FB6165" w14:paraId="069F16EF" w14:textId="77777777" w:rsidTr="00FB6165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4DB9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9962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развитие муниципального имущества Ханты-Мансийского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D2303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4FED6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11BED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9382E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CF175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810E9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D9AC7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79FDB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6D0D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0530E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FB6165" w:rsidRPr="00FB6165" w14:paraId="06B6F9FA" w14:textId="77777777" w:rsidTr="00FB6165">
        <w:trPr>
          <w:trHeight w:val="1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6FF2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65554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терроризма и правонарушений в сфере обеспечения общественной безопасности в Ханты-Мансийском районе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45D1E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52D6C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C8D28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01A5D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02BAA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7F659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262CA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4AA89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2ABA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6FD0F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FB6165" w:rsidRPr="00FB6165" w14:paraId="1C1E3275" w14:textId="77777777" w:rsidTr="00FB6165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90E9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111D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гражданского общества Ханты-Мансийского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15089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B9127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C68E5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11054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C3929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9C125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38DD2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481EA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B290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7463B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FB6165" w:rsidRPr="00FB6165" w14:paraId="1812F009" w14:textId="77777777" w:rsidTr="00FB6165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27112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8CB8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агропромышленного комплекса Ханты-Мансийского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B25C4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4AF82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E1039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1609B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3E490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44260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34374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F863D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CED7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4F18A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FB6165" w:rsidRPr="00FB6165" w14:paraId="247CCC9C" w14:textId="77777777" w:rsidTr="00FB6165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45E3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8ED47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развитие транспортной системы на территории Ханты-Мансийского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3B880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9DC25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F4285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7C24E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609F3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85A10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3E6CA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99818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99D9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6FE76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</w:t>
            </w:r>
            <w:proofErr w:type="spellEnd"/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B6165" w:rsidRPr="00FB6165" w14:paraId="44204175" w14:textId="77777777" w:rsidTr="00FB6165">
        <w:trPr>
          <w:trHeight w:val="28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4B0C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5E50C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 Ханты-Мансийский район, обеспечение социальной и культурной адаптации мигрантов, профилактика межнациональных (межэтнических) конфликтов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0E776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C5523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AED31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A4399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01367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559EB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75DD1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705C7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5784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B53F1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</w:t>
            </w:r>
            <w:proofErr w:type="spellEnd"/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B6165" w:rsidRPr="00FB6165" w14:paraId="3EA4050E" w14:textId="77777777" w:rsidTr="00FB6165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BF77A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1D238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и градостроительная деятельность Ханты-Мансийского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A9274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11308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3D7CB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A884C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BA7B2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D3A93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CC3E3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3B4ED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E3A7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A6BBE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</w:t>
            </w:r>
            <w:proofErr w:type="spellEnd"/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B6165" w:rsidRPr="00FB6165" w14:paraId="00622E14" w14:textId="77777777" w:rsidTr="00FB6165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CA4B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81C7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 на территории Ханты-Мансийского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A83AA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9D877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2208D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79A77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D8785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4CD50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5414A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69BCE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42B91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82BB9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</w:t>
            </w:r>
            <w:proofErr w:type="spellEnd"/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B6165" w:rsidRPr="00FB6165" w14:paraId="5C57BDE7" w14:textId="77777777" w:rsidTr="00FB616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6EE2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0C817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Ханты-Мансийского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9097A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D4F1B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0AB15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00A3E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59630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F629E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6FD32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C510A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B970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FB822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</w:t>
            </w:r>
            <w:proofErr w:type="spellEnd"/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B6165" w:rsidRPr="00FB6165" w14:paraId="6E5555A8" w14:textId="77777777" w:rsidTr="00FB6165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D20AF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BA447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экологической безопасности Ханты-Мансийского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A154F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01F31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943B6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77DB3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E1B09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00E66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528A3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4B6EE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A8766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94413" w14:textId="77777777" w:rsidR="00FB6165" w:rsidRPr="00FB6165" w:rsidRDefault="00FB6165" w:rsidP="00FB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</w:t>
            </w:r>
            <w:proofErr w:type="spellEnd"/>
            <w:r w:rsidRPr="00FB6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14:paraId="5AC3F62E" w14:textId="77777777" w:rsidR="00A11DAE" w:rsidRDefault="00A11DAE" w:rsidP="00A11DAE">
      <w:pPr>
        <w:pStyle w:val="ConsPlusTitle"/>
        <w:jc w:val="center"/>
        <w:rPr>
          <w:b w:val="0"/>
          <w:sz w:val="20"/>
          <w:szCs w:val="20"/>
        </w:rPr>
      </w:pPr>
    </w:p>
    <w:p w14:paraId="2675CD85" w14:textId="77777777" w:rsidR="00007FA4" w:rsidRDefault="00007FA4" w:rsidP="00A11DAE">
      <w:pPr>
        <w:pStyle w:val="ConsPlusTitle"/>
        <w:jc w:val="center"/>
        <w:rPr>
          <w:b w:val="0"/>
          <w:sz w:val="20"/>
          <w:szCs w:val="20"/>
        </w:rPr>
      </w:pPr>
    </w:p>
    <w:p w14:paraId="105A1DFA" w14:textId="77777777" w:rsidR="00007FA4" w:rsidRDefault="00007FA4" w:rsidP="00A11DAE">
      <w:pPr>
        <w:pStyle w:val="ConsPlusTitle"/>
        <w:jc w:val="center"/>
        <w:rPr>
          <w:b w:val="0"/>
          <w:sz w:val="20"/>
          <w:szCs w:val="20"/>
        </w:rPr>
      </w:pPr>
    </w:p>
    <w:p w14:paraId="6C3CC2EB" w14:textId="77777777" w:rsidR="00007FA4" w:rsidRDefault="00007FA4" w:rsidP="00A11DAE">
      <w:pPr>
        <w:pStyle w:val="ConsPlusTitle"/>
        <w:jc w:val="center"/>
        <w:rPr>
          <w:b w:val="0"/>
          <w:sz w:val="20"/>
          <w:szCs w:val="20"/>
        </w:rPr>
      </w:pPr>
    </w:p>
    <w:p w14:paraId="720E9150" w14:textId="77777777" w:rsidR="00007FA4" w:rsidRDefault="00007FA4" w:rsidP="00A11DAE">
      <w:pPr>
        <w:pStyle w:val="ConsPlusTitle"/>
        <w:jc w:val="center"/>
        <w:rPr>
          <w:b w:val="0"/>
          <w:sz w:val="20"/>
          <w:szCs w:val="20"/>
        </w:rPr>
      </w:pPr>
    </w:p>
    <w:p w14:paraId="33E9ADDD" w14:textId="77777777" w:rsidR="00007FA4" w:rsidRDefault="00007FA4" w:rsidP="00A11DAE">
      <w:pPr>
        <w:pStyle w:val="ConsPlusTitle"/>
        <w:jc w:val="center"/>
        <w:rPr>
          <w:b w:val="0"/>
          <w:sz w:val="20"/>
          <w:szCs w:val="20"/>
        </w:rPr>
      </w:pPr>
    </w:p>
    <w:p w14:paraId="26BFBE3E" w14:textId="77777777" w:rsidR="00007FA4" w:rsidRDefault="00007FA4" w:rsidP="00A11DAE">
      <w:pPr>
        <w:pStyle w:val="ConsPlusTitle"/>
        <w:jc w:val="center"/>
        <w:rPr>
          <w:b w:val="0"/>
          <w:sz w:val="20"/>
          <w:szCs w:val="20"/>
        </w:rPr>
      </w:pPr>
    </w:p>
    <w:p w14:paraId="24F22AE4" w14:textId="77777777" w:rsidR="00007FA4" w:rsidRDefault="00007FA4" w:rsidP="00A11DAE">
      <w:pPr>
        <w:pStyle w:val="ConsPlusTitle"/>
        <w:jc w:val="center"/>
        <w:rPr>
          <w:b w:val="0"/>
          <w:sz w:val="20"/>
          <w:szCs w:val="20"/>
        </w:rPr>
      </w:pPr>
    </w:p>
    <w:p w14:paraId="7964228C" w14:textId="77777777" w:rsidR="00007FA4" w:rsidRDefault="00007FA4" w:rsidP="00A11DAE">
      <w:pPr>
        <w:pStyle w:val="ConsPlusTitle"/>
        <w:jc w:val="center"/>
        <w:rPr>
          <w:b w:val="0"/>
          <w:sz w:val="20"/>
          <w:szCs w:val="20"/>
        </w:rPr>
      </w:pPr>
    </w:p>
    <w:p w14:paraId="118E5E22" w14:textId="4BAB4D72" w:rsidR="00007FA4" w:rsidRDefault="00007FA4" w:rsidP="00007FA4">
      <w:pPr>
        <w:pStyle w:val="ConsPlusTitle"/>
        <w:jc w:val="right"/>
        <w:rPr>
          <w:b w:val="0"/>
        </w:rPr>
      </w:pPr>
      <w:r w:rsidRPr="00007FA4">
        <w:rPr>
          <w:b w:val="0"/>
        </w:rPr>
        <w:lastRenderedPageBreak/>
        <w:t>Приложение 2</w:t>
      </w:r>
    </w:p>
    <w:p w14:paraId="447B25F6" w14:textId="77777777" w:rsidR="00007FA4" w:rsidRPr="00007FA4" w:rsidRDefault="00007FA4" w:rsidP="00007FA4">
      <w:pPr>
        <w:pStyle w:val="ConsPlusTitle"/>
        <w:jc w:val="right"/>
        <w:rPr>
          <w:b w:val="0"/>
        </w:rPr>
      </w:pPr>
    </w:p>
    <w:p w14:paraId="436C21EA" w14:textId="77777777" w:rsidR="00007FA4" w:rsidRPr="00007FA4" w:rsidRDefault="00007FA4" w:rsidP="00007FA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07FA4">
        <w:rPr>
          <w:rFonts w:ascii="Times New Roman" w:hAnsi="Times New Roman" w:cs="Times New Roman"/>
          <w:sz w:val="28"/>
          <w:szCs w:val="28"/>
        </w:rPr>
        <w:t>Анализ исполнения целевых показателей муниципальных программ Ханты-Мансийского района в 2025 году</w:t>
      </w:r>
    </w:p>
    <w:tbl>
      <w:tblPr>
        <w:tblW w:w="14548" w:type="dxa"/>
        <w:tblLayout w:type="fixed"/>
        <w:tblLook w:val="04A0" w:firstRow="1" w:lastRow="0" w:firstColumn="1" w:lastColumn="0" w:noHBand="0" w:noVBand="1"/>
      </w:tblPr>
      <w:tblGrid>
        <w:gridCol w:w="820"/>
        <w:gridCol w:w="6972"/>
        <w:gridCol w:w="1660"/>
        <w:gridCol w:w="1660"/>
        <w:gridCol w:w="1660"/>
        <w:gridCol w:w="1540"/>
        <w:gridCol w:w="236"/>
      </w:tblGrid>
      <w:tr w:rsidR="000D6DEB" w:rsidRPr="00007FA4" w14:paraId="7DEE5EBC" w14:textId="77777777" w:rsidTr="000D6DEB">
        <w:trPr>
          <w:gridAfter w:val="1"/>
          <w:wAfter w:w="236" w:type="dxa"/>
          <w:trHeight w:val="51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D5CA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DF80AB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581B9B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7C9F9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7C25EE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C7F872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</w:tr>
      <w:tr w:rsidR="00007FA4" w:rsidRPr="00007FA4" w14:paraId="13C8E336" w14:textId="77777777" w:rsidTr="000D6DEB">
        <w:trPr>
          <w:gridAfter w:val="1"/>
          <w:wAfter w:w="236" w:type="dxa"/>
          <w:trHeight w:val="402"/>
        </w:trPr>
        <w:tc>
          <w:tcPr>
            <w:tcW w:w="14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569F" w14:textId="77777777" w:rsidR="00007FA4" w:rsidRPr="00007FA4" w:rsidRDefault="00007FA4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«Благоустройство и градостроительная деятельность Ханты-Мансийского района»</w:t>
            </w:r>
          </w:p>
        </w:tc>
      </w:tr>
      <w:tr w:rsidR="00517DA2" w:rsidRPr="00007FA4" w14:paraId="4C1656EB" w14:textId="77777777" w:rsidTr="000D6DEB">
        <w:trPr>
          <w:gridAfter w:val="1"/>
          <w:wAfter w:w="236" w:type="dxa"/>
          <w:trHeight w:val="3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531B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9DE709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жилищного строительства, ежегодно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B50EE6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кв. метров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096418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1E50E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0,0193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CD18FD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214,4%</w:t>
            </w:r>
          </w:p>
        </w:tc>
      </w:tr>
      <w:tr w:rsidR="00517DA2" w:rsidRPr="00007FA4" w14:paraId="05503B27" w14:textId="77777777" w:rsidTr="000D6DEB">
        <w:trPr>
          <w:gridAfter w:val="1"/>
          <w:wAfter w:w="236" w:type="dxa"/>
          <w:trHeight w:val="411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59A1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A82A51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общественных территорий, подлежащих благоустройству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6C1B13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5783D7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9A413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C845FE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517DA2" w:rsidRPr="00007FA4" w14:paraId="4429315A" w14:textId="77777777" w:rsidTr="000D6DEB">
        <w:trPr>
          <w:gridAfter w:val="1"/>
          <w:wAfter w:w="236" w:type="dxa"/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EB48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C41821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объектов благоустройства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DE5DEA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C5AF21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DC45A6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68E824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200,0%</w:t>
            </w:r>
          </w:p>
        </w:tc>
      </w:tr>
      <w:tr w:rsidR="00517DA2" w:rsidRPr="00007FA4" w14:paraId="625A82BE" w14:textId="77777777" w:rsidTr="000D6DEB">
        <w:trPr>
          <w:gridAfter w:val="1"/>
          <w:wAfter w:w="236" w:type="dxa"/>
          <w:trHeight w:val="4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2D92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7C3F1C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инициативных проектов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8E05C9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80F072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52C23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CB3C0A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517DA2" w:rsidRPr="00007FA4" w14:paraId="3D75CBB4" w14:textId="77777777" w:rsidTr="000D6DEB">
        <w:trPr>
          <w:gridAfter w:val="1"/>
          <w:wAfter w:w="236" w:type="dxa"/>
          <w:trHeight w:val="41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AD3B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409417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проектов по благоустройству общественных пространств на сельских территориях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7E0029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D8FB83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35A989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B59130" w14:textId="77777777" w:rsidR="00517DA2" w:rsidRPr="00007FA4" w:rsidRDefault="00517DA2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07FA4" w:rsidRPr="00007FA4" w14:paraId="0CFBCCF9" w14:textId="77777777" w:rsidTr="000D6DEB">
        <w:trPr>
          <w:gridAfter w:val="1"/>
          <w:wAfter w:w="236" w:type="dxa"/>
          <w:trHeight w:val="402"/>
        </w:trPr>
        <w:tc>
          <w:tcPr>
            <w:tcW w:w="14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14833E" w14:textId="77777777" w:rsidR="00007FA4" w:rsidRPr="00007FA4" w:rsidRDefault="00007FA4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Муниципальная программа «Улучшение жилищных условий жителей Ханты-Мансийского района» </w:t>
            </w:r>
          </w:p>
        </w:tc>
      </w:tr>
      <w:tr w:rsidR="000D6DEB" w:rsidRPr="00007FA4" w14:paraId="4673C84A" w14:textId="77777777" w:rsidTr="000D6DEB">
        <w:trPr>
          <w:gridAfter w:val="1"/>
          <w:wAfter w:w="236" w:type="dxa"/>
          <w:trHeight w:val="3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3237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DA45F1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семей, улучшивших жилищные условия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9FFD8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9904BE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57CFDB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CDCE82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187,5%</w:t>
            </w:r>
          </w:p>
        </w:tc>
      </w:tr>
      <w:tr w:rsidR="000D6DEB" w:rsidRPr="00007FA4" w14:paraId="03F26AF8" w14:textId="77777777" w:rsidTr="000D6DEB">
        <w:trPr>
          <w:gridAfter w:val="1"/>
          <w:wAfter w:w="236" w:type="dxa"/>
          <w:trHeight w:val="40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9858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C6388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квадратных метров расселенного аварийного жилищного фонда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82F9AE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кв. 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12E33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4637E3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DAE5BF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237,5%</w:t>
            </w:r>
          </w:p>
        </w:tc>
      </w:tr>
      <w:tr w:rsidR="000D6DEB" w:rsidRPr="00007FA4" w14:paraId="4D473850" w14:textId="77777777" w:rsidTr="000D6DEB">
        <w:trPr>
          <w:gridAfter w:val="1"/>
          <w:wAfter w:w="236" w:type="dxa"/>
          <w:trHeight w:val="49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6BC9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79C0A2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граждан, расселенных из аварийного жилищного фонда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DFCCB0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BC3A80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1D340B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6240EB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278,1%</w:t>
            </w:r>
          </w:p>
        </w:tc>
      </w:tr>
      <w:tr w:rsidR="000D6DEB" w:rsidRPr="00007FA4" w14:paraId="76DFB1D0" w14:textId="77777777" w:rsidTr="000D6DEB">
        <w:trPr>
          <w:gridAfter w:val="1"/>
          <w:wAfter w:w="236" w:type="dxa"/>
          <w:trHeight w:val="551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2C81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E029BB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Общая площадь жилых помещений, приходящихся в среднем на 1 жителя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ADAEBE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1597A0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669E7B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DAA7DA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100,8%</w:t>
            </w:r>
          </w:p>
        </w:tc>
      </w:tr>
      <w:tr w:rsidR="000D6DEB" w:rsidRPr="00007FA4" w14:paraId="7B2F2362" w14:textId="77777777" w:rsidTr="000D6DEB">
        <w:trPr>
          <w:gridAfter w:val="1"/>
          <w:wAfter w:w="236" w:type="dxa"/>
          <w:trHeight w:val="98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722B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E9D455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838C55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AB6F59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DB7456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ADA43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249,4%</w:t>
            </w:r>
          </w:p>
        </w:tc>
      </w:tr>
      <w:tr w:rsidR="00007FA4" w:rsidRPr="00007FA4" w14:paraId="32023F1A" w14:textId="77777777" w:rsidTr="000D6DEB">
        <w:trPr>
          <w:gridAfter w:val="1"/>
          <w:wAfter w:w="236" w:type="dxa"/>
          <w:trHeight w:val="402"/>
        </w:trPr>
        <w:tc>
          <w:tcPr>
            <w:tcW w:w="14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6681" w14:textId="77777777" w:rsidR="00007FA4" w:rsidRPr="00007FA4" w:rsidRDefault="00007FA4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«Содействие занятости населения Ханты-Мансийского района» </w:t>
            </w:r>
          </w:p>
        </w:tc>
      </w:tr>
      <w:tr w:rsidR="000D6DEB" w:rsidRPr="00007FA4" w14:paraId="286E4541" w14:textId="77777777" w:rsidTr="000D6DEB">
        <w:trPr>
          <w:gridAfter w:val="1"/>
          <w:wAfter w:w="236" w:type="dxa"/>
          <w:trHeight w:val="551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92ED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8056B4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 регистрируемой безработицы (на конец года)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8B119A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2F3575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22B4BA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7C1AB6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165,0%</w:t>
            </w:r>
          </w:p>
        </w:tc>
      </w:tr>
      <w:tr w:rsidR="000D6DEB" w:rsidRPr="00007FA4" w14:paraId="7E66E425" w14:textId="77777777" w:rsidTr="000D6DEB">
        <w:trPr>
          <w:gridAfter w:val="1"/>
          <w:wAfter w:w="236" w:type="dxa"/>
          <w:trHeight w:val="9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8F5A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7F4722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временных рабочих мест по организации общественных работ для граждан, зарегистрированных в органах службы занятости населения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D8E295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793216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836C86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E75EAB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100,8%</w:t>
            </w:r>
          </w:p>
        </w:tc>
      </w:tr>
      <w:tr w:rsidR="000D6DEB" w:rsidRPr="00007FA4" w14:paraId="4100502D" w14:textId="77777777" w:rsidTr="000D6DEB">
        <w:trPr>
          <w:gridAfter w:val="1"/>
          <w:wAfter w:w="236" w:type="dxa"/>
          <w:trHeight w:val="7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4F16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25CB59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временных рабочих мест по организации общественных работ для граждан, испытывающих трудности в поиске работы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6CC54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0998CB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3789A6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A88058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4058A" w14:paraId="5D9D201C" w14:textId="77777777" w:rsidTr="000D6DEB">
        <w:trPr>
          <w:gridAfter w:val="1"/>
          <w:wAfter w:w="236" w:type="dxa"/>
          <w:trHeight w:val="73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A291" w14:textId="77777777" w:rsidR="000D6DEB" w:rsidRPr="0004058A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5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974CF" w14:textId="77777777" w:rsidR="000D6DEB" w:rsidRPr="0004058A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5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проведенной уведомительной регистрации коллективных договоров и территориальных соглашений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4304C3" w14:textId="77777777" w:rsidR="000D6DEB" w:rsidRPr="0004058A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5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1A8555" w14:textId="77777777" w:rsidR="000D6DEB" w:rsidRPr="0004058A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5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79D537" w14:textId="77777777" w:rsidR="000D6DEB" w:rsidRPr="0004058A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5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F54F75" w14:textId="77777777" w:rsidR="000D6DEB" w:rsidRPr="0004058A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5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46,2%</w:t>
            </w:r>
          </w:p>
        </w:tc>
      </w:tr>
      <w:tr w:rsidR="000D6DEB" w:rsidRPr="00007FA4" w14:paraId="3808F094" w14:textId="77777777" w:rsidTr="000D6DEB">
        <w:trPr>
          <w:gridAfter w:val="1"/>
          <w:wAfter w:w="236" w:type="dxa"/>
          <w:trHeight w:val="47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B7D9" w14:textId="77777777" w:rsidR="000D6DEB" w:rsidRPr="0004058A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5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CAEC54" w14:textId="77777777" w:rsidR="000D6DEB" w:rsidRPr="0004058A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5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пострадавших в результате несчастных случаев на производстве с утратой трудоспособности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D92CF4" w14:textId="77777777" w:rsidR="000D6DEB" w:rsidRPr="0004058A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5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E6FB2" w14:textId="77777777" w:rsidR="000D6DEB" w:rsidRPr="0004058A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5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2FDE73" w14:textId="77777777" w:rsidR="000D6DEB" w:rsidRPr="0004058A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5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75B2FF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5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15,4%</w:t>
            </w:r>
          </w:p>
        </w:tc>
      </w:tr>
      <w:tr w:rsidR="00007FA4" w:rsidRPr="00007FA4" w14:paraId="50B79704" w14:textId="77777777" w:rsidTr="000D6DEB">
        <w:trPr>
          <w:gridAfter w:val="1"/>
          <w:wAfter w:w="236" w:type="dxa"/>
          <w:trHeight w:val="402"/>
        </w:trPr>
        <w:tc>
          <w:tcPr>
            <w:tcW w:w="14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2E50" w14:textId="77777777" w:rsidR="00007FA4" w:rsidRPr="00007FA4" w:rsidRDefault="00007FA4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«Устойчивое развитие коренных малочисленных народов Севера на территории Ханты-Мансийского района» </w:t>
            </w:r>
          </w:p>
        </w:tc>
      </w:tr>
      <w:tr w:rsidR="000D6DEB" w:rsidRPr="00007FA4" w14:paraId="5EA97868" w14:textId="77777777" w:rsidTr="000D6DEB">
        <w:trPr>
          <w:gridAfter w:val="1"/>
          <w:wAfter w:w="236" w:type="dxa"/>
          <w:trHeight w:val="154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5A22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73907D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граждан из числа коренных малочисленных народов, удовлетворенных качеством реализуемых мероприятий, направленных на поддержку экономического и социального развития коренных малочисленных народов, в общем количестве опрошенных лиц, относящихся к коренным малочисленным народам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7ABF7D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10DB1B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B2533A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2FCFA7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119,0%</w:t>
            </w:r>
          </w:p>
        </w:tc>
      </w:tr>
      <w:tr w:rsidR="000D6DEB" w:rsidRPr="00007FA4" w14:paraId="120C75D9" w14:textId="77777777" w:rsidTr="000D6DEB">
        <w:trPr>
          <w:gridAfter w:val="1"/>
          <w:wAfter w:w="236" w:type="dxa"/>
          <w:trHeight w:val="78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1DA7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E74A6A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получателей мер государственной поддержки в сфере развития коренных малочисленных народов Севера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E8791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43B552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8FD6FE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379DB4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125,0%</w:t>
            </w:r>
          </w:p>
        </w:tc>
      </w:tr>
      <w:tr w:rsidR="00007FA4" w:rsidRPr="00007FA4" w14:paraId="59A56568" w14:textId="77777777" w:rsidTr="000D6DEB">
        <w:trPr>
          <w:gridAfter w:val="1"/>
          <w:wAfter w:w="236" w:type="dxa"/>
          <w:trHeight w:val="402"/>
        </w:trPr>
        <w:tc>
          <w:tcPr>
            <w:tcW w:w="14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B6FB" w14:textId="77777777" w:rsidR="00007FA4" w:rsidRPr="00007FA4" w:rsidRDefault="00007FA4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Муниципальная программа «Развитие образования в Ханты-Мансийском районе» </w:t>
            </w:r>
          </w:p>
        </w:tc>
      </w:tr>
      <w:tr w:rsidR="000D6DEB" w:rsidRPr="00007FA4" w14:paraId="6FBC2804" w14:textId="77777777" w:rsidTr="000D6DEB">
        <w:trPr>
          <w:gridAfter w:val="1"/>
          <w:wAfter w:w="236" w:type="dxa"/>
          <w:trHeight w:val="10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1B0B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8A360A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47C439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3F8717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2E42AA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C04E46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0675EE88" w14:textId="77777777" w:rsidTr="000D6DEB">
        <w:trPr>
          <w:gridAfter w:val="1"/>
          <w:wAfter w:w="236" w:type="dxa"/>
          <w:trHeight w:val="119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196A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D3CA00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обучающихся в муниципальных общеобразовательных организациях, занимающихся во вторую (третью) смену, в общей численности обучающихся муниципальных общеобразовательных организаций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F961AD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251777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022677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8A9558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56744863" w14:textId="77777777" w:rsidTr="000D6DEB">
        <w:trPr>
          <w:gridAfter w:val="1"/>
          <w:wAfter w:w="236" w:type="dxa"/>
          <w:trHeight w:val="53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4C8868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5.3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19F60B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населения в возрасте 15 - 21 года, охваченного образованием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00CC01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9F0B32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7D45EB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F03086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78F9FD28" w14:textId="77777777" w:rsidTr="000D6DEB">
        <w:trPr>
          <w:gridAfter w:val="1"/>
          <w:wAfter w:w="236" w:type="dxa"/>
          <w:trHeight w:val="9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09ED62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4A644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детей в возрасте от 1 до 6 лет, состоящих на учете для определения в муниципальные дошкольные образовательные учреждения, в общей численности детей в возрасте от 1 до 6 лет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CB3421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9B9D06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E3AA25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34BC5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460721CA" w14:textId="77777777" w:rsidTr="000D6DEB">
        <w:trPr>
          <w:gridAfter w:val="1"/>
          <w:wAfter w:w="236" w:type="dxa"/>
          <w:trHeight w:val="111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71D2C1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F0D42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9C59F7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345363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6FE425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90177C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67D13965" w14:textId="77777777" w:rsidTr="000D6DEB">
        <w:trPr>
          <w:gridAfter w:val="1"/>
          <w:wAfter w:w="236" w:type="dxa"/>
          <w:trHeight w:val="54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A82E6F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A08F4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Доступность дошкольного образования для детей в возрасте от 1,5 до 3 лет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064E0F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D71FC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3AB6E6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87740A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585468A4" w14:textId="77777777" w:rsidTr="000D6DEB">
        <w:trPr>
          <w:gridAfter w:val="1"/>
          <w:wAfter w:w="236" w:type="dxa"/>
          <w:trHeight w:val="54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93BD25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CC0C09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F675B6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0E82AF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B85CED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D1B269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102,3%</w:t>
            </w:r>
          </w:p>
        </w:tc>
      </w:tr>
      <w:tr w:rsidR="000D6DEB" w:rsidRPr="00007FA4" w14:paraId="1AE2C259" w14:textId="77777777" w:rsidTr="000D6DEB">
        <w:trPr>
          <w:gridAfter w:val="1"/>
          <w:wAfter w:w="236" w:type="dxa"/>
          <w:trHeight w:val="144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3F4D9F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9191C5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921793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9F1030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3CB43E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DB67D9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799FB220" w14:textId="77777777" w:rsidTr="000D6DEB">
        <w:trPr>
          <w:gridAfter w:val="1"/>
          <w:wAfter w:w="236" w:type="dxa"/>
          <w:trHeight w:val="165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46957F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E1CF5A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выпускников 11 классов в местах традиционного проживания и традиционной хозяйственной деятельности коренных малочисленных народов Севера, продолживших обучение в профессиональных образовательных организациях или образовательных организациях высшего образования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C7B98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7E767E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94BEC7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67ADA3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102,6%</w:t>
            </w:r>
          </w:p>
        </w:tc>
      </w:tr>
      <w:tr w:rsidR="00007FA4" w:rsidRPr="00007FA4" w14:paraId="4835F051" w14:textId="77777777" w:rsidTr="000D6DEB">
        <w:trPr>
          <w:gridAfter w:val="1"/>
          <w:wAfter w:w="236" w:type="dxa"/>
          <w:trHeight w:val="402"/>
        </w:trPr>
        <w:tc>
          <w:tcPr>
            <w:tcW w:w="14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817A18" w14:textId="77777777" w:rsidR="00007FA4" w:rsidRPr="00007FA4" w:rsidRDefault="00007FA4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спорта и туризма на территории Ханты-Мансийского района» </w:t>
            </w:r>
          </w:p>
        </w:tc>
      </w:tr>
      <w:tr w:rsidR="000D6DEB" w:rsidRPr="00007FA4" w14:paraId="3B66F137" w14:textId="77777777" w:rsidTr="000D6DEB">
        <w:trPr>
          <w:gridAfter w:val="1"/>
          <w:wAfter w:w="236" w:type="dxa"/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282B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7EE42B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042AB2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E6F025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76A1F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CF0753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41FCFC13" w14:textId="77777777" w:rsidTr="000D6DEB">
        <w:trPr>
          <w:gridAfter w:val="1"/>
          <w:wAfter w:w="236" w:type="dxa"/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91EF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B7E8E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A2C376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31505A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E445F2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5BFFB2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30850010" w14:textId="77777777" w:rsidTr="000D6DEB">
        <w:trPr>
          <w:gridAfter w:val="1"/>
          <w:wAfter w:w="236" w:type="dxa"/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2E1C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6.3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8AD67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 удовлетворенности граждан условиями для занятий физической культурой и спортом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14254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7A584C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9A35E5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128DAC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6C30051D" w14:textId="77777777" w:rsidTr="000D6DEB">
        <w:trPr>
          <w:gridAfter w:val="1"/>
          <w:wAfter w:w="236" w:type="dxa"/>
          <w:trHeight w:val="76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42CC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EF75E8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8B3168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F31A74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4AAC67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C4EA92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07FA4" w:rsidRPr="00007FA4" w14:paraId="20C62D9F" w14:textId="77777777" w:rsidTr="000D6DEB">
        <w:trPr>
          <w:gridAfter w:val="1"/>
          <w:wAfter w:w="236" w:type="dxa"/>
          <w:trHeight w:val="402"/>
        </w:trPr>
        <w:tc>
          <w:tcPr>
            <w:tcW w:w="14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14C3" w14:textId="77777777" w:rsidR="00007FA4" w:rsidRPr="00007FA4" w:rsidRDefault="00007FA4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«Культура Ханты-Мансийского района» </w:t>
            </w:r>
          </w:p>
        </w:tc>
      </w:tr>
      <w:tr w:rsidR="000D6DEB" w:rsidRPr="00007FA4" w14:paraId="200959E5" w14:textId="77777777" w:rsidTr="000D6DEB">
        <w:trPr>
          <w:gridAfter w:val="1"/>
          <w:wAfter w:w="236" w:type="dxa"/>
          <w:trHeight w:val="55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E9C0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A46569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посещений культурных мероприятий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D32DF4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единиц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96EE6A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454454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B330A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61903EA8" w14:textId="77777777" w:rsidTr="000D6DEB">
        <w:trPr>
          <w:gridAfter w:val="1"/>
          <w:wAfter w:w="236" w:type="dxa"/>
          <w:trHeight w:val="551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7132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55E2F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обращений к цифровым ресурсам культуры, % к базовому значению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DB14CE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B9F3B0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C65A0A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7906D3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2B9C665D" w14:textId="77777777" w:rsidTr="000D6DEB">
        <w:trPr>
          <w:gridAfter w:val="1"/>
          <w:wAfter w:w="236" w:type="dxa"/>
          <w:trHeight w:val="55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9064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70329A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 удовлетворенности населения услугами в сфере культуры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523BE7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D0CD6F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65DDDC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FD2626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461F36C0" w14:textId="77777777" w:rsidTr="000D6DEB">
        <w:trPr>
          <w:gridAfter w:val="1"/>
          <w:wAfter w:w="236" w:type="dxa"/>
          <w:trHeight w:val="771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B83B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1B7CFC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Комплектование библиотечного фонда муниципальных библиотек Ханты-Мансийского района, % от числа годовой книговыдачи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96A950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EA2CC4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C438B7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C09255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07FA4" w:rsidRPr="00007FA4" w14:paraId="0B01F29B" w14:textId="77777777" w:rsidTr="000D6DEB">
        <w:trPr>
          <w:gridAfter w:val="1"/>
          <w:wAfter w:w="236" w:type="dxa"/>
          <w:trHeight w:val="402"/>
        </w:trPr>
        <w:tc>
          <w:tcPr>
            <w:tcW w:w="14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42C3" w14:textId="77777777" w:rsidR="00007FA4" w:rsidRPr="00007FA4" w:rsidRDefault="00007FA4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гражданского общества Ханты-Мансийского района» </w:t>
            </w:r>
          </w:p>
        </w:tc>
      </w:tr>
      <w:tr w:rsidR="000D6DEB" w:rsidRPr="00007FA4" w14:paraId="71400C14" w14:textId="77777777" w:rsidTr="000D6DEB">
        <w:trPr>
          <w:gridAfter w:val="1"/>
          <w:wAfter w:w="236" w:type="dxa"/>
          <w:trHeight w:val="9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EDE3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E7058A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социально значимых проектов социально ориентированных некоммерческих организаций, реализованных за счет субсидий из бюджета Ханты-Мансийского района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CC6470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5E658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D286A6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846F7C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679F6EFB" w14:textId="77777777" w:rsidTr="000D6DEB">
        <w:trPr>
          <w:gridAfter w:val="1"/>
          <w:wAfter w:w="236" w:type="dxa"/>
          <w:trHeight w:val="551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4A16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52FA57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граждан, занимающихся добровольческой (волонтерской) деятельностью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5ADF55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367FF2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D72602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9CBF4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0B9F78E8" w14:textId="77777777" w:rsidTr="000D6DEB">
        <w:trPr>
          <w:gridAfter w:val="1"/>
          <w:wAfter w:w="236" w:type="dxa"/>
          <w:trHeight w:val="71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7C9B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C635F4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Годовой объем тиража информационных полос газеты "Наш район" в соответствии с утвержденным муниципальным заданием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109DD8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полос формата А2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8436E4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1056719,0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3AB759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1056719,0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98A81A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6B105FD0" w14:textId="77777777" w:rsidTr="000D6DEB">
        <w:trPr>
          <w:gridAfter w:val="1"/>
          <w:wAfter w:w="236" w:type="dxa"/>
          <w:trHeight w:val="77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1B24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94437D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бесплатной подписки на газету "Наш район" для жителей Ханты-Мансийского района, относящихся к льготным категориям населения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EE05BA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5E7906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55CDD2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C5C7AF" w14:textId="77777777" w:rsidR="000D6DEB" w:rsidRPr="00007FA4" w:rsidRDefault="000D6DEB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07FA4" w:rsidRPr="00007FA4" w14:paraId="0B42B8D2" w14:textId="77777777" w:rsidTr="000D6DEB">
        <w:trPr>
          <w:gridAfter w:val="1"/>
          <w:wAfter w:w="236" w:type="dxa"/>
          <w:trHeight w:val="402"/>
        </w:trPr>
        <w:tc>
          <w:tcPr>
            <w:tcW w:w="14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891EA" w14:textId="77777777" w:rsidR="00007FA4" w:rsidRPr="00007FA4" w:rsidRDefault="00007FA4" w:rsidP="0000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«Формирование и развитие муниципального имущества Ханты-Мансийского района» </w:t>
            </w:r>
          </w:p>
        </w:tc>
      </w:tr>
      <w:tr w:rsidR="000D6DEB" w:rsidRPr="00007FA4" w14:paraId="2DAADC2C" w14:textId="0590FDE8" w:rsidTr="000D6DEB">
        <w:trPr>
          <w:trHeight w:val="7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F8AE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9.1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28DB03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используемого недвижимого имущества в общем количестве недвижимого имущества Ханты-Мансийского района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6FDF3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29106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67BB1A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81CA50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100,8%</w:t>
            </w:r>
          </w:p>
        </w:tc>
        <w:tc>
          <w:tcPr>
            <w:tcW w:w="236" w:type="dxa"/>
          </w:tcPr>
          <w:p w14:paraId="26695FDC" w14:textId="338F45B4" w:rsidR="000D6DEB" w:rsidRPr="00007FA4" w:rsidRDefault="000D6DEB" w:rsidP="000D6DEB"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D6DEB" w:rsidRPr="00007FA4" w14:paraId="7B5D55F7" w14:textId="77777777" w:rsidTr="000D6DEB">
        <w:trPr>
          <w:gridAfter w:val="1"/>
          <w:wAfter w:w="236" w:type="dxa"/>
          <w:trHeight w:val="57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40C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3A0281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Исполнение плана по поступлению неналоговых доходов в бюджет Ханты-Мансийского района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7EF944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2D567C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5B900A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1A3ED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109,8%</w:t>
            </w:r>
          </w:p>
        </w:tc>
      </w:tr>
      <w:tr w:rsidR="000D6DEB" w:rsidRPr="00007FA4" w14:paraId="17B11854" w14:textId="77777777" w:rsidTr="000D6DEB">
        <w:trPr>
          <w:gridAfter w:val="1"/>
          <w:wAfter w:w="236" w:type="dxa"/>
          <w:trHeight w:val="563"/>
        </w:trPr>
        <w:tc>
          <w:tcPr>
            <w:tcW w:w="14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E3F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Муниципальная программа «Создание условий для ответственного управления муниципальными финансами, повышения устойчивости местных бюджетов Ханты-Мансийского района» </w:t>
            </w:r>
          </w:p>
        </w:tc>
      </w:tr>
      <w:tr w:rsidR="000D6DEB" w:rsidRPr="00007FA4" w14:paraId="53F38911" w14:textId="77777777" w:rsidTr="000D6DEB">
        <w:trPr>
          <w:gridAfter w:val="1"/>
          <w:wAfter w:w="236" w:type="dxa"/>
          <w:trHeight w:val="138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1EAF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492D69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сельских поселений, уровень расчетной бюджетной обеспеченности которых после предоставления дотации на выравнивание бюджетной обеспеченности из бюджета муниципального района составляет более 90% от установленного критерия выравнивания поселений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600F8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3F932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FDA127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C286A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566A8D0A" w14:textId="77777777" w:rsidTr="000D6DEB">
        <w:trPr>
          <w:gridAfter w:val="1"/>
          <w:wAfter w:w="236" w:type="dxa"/>
          <w:trHeight w:val="1401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24DF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10.2.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3954B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745BF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F9820D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FF0CB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97496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110,4%</w:t>
            </w:r>
          </w:p>
        </w:tc>
      </w:tr>
      <w:tr w:rsidR="000D6DEB" w:rsidRPr="00007FA4" w14:paraId="3783022E" w14:textId="77777777" w:rsidTr="000D6DEB">
        <w:trPr>
          <w:gridAfter w:val="1"/>
          <w:wAfter w:w="236" w:type="dxa"/>
          <w:trHeight w:val="111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9684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10.3.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836A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Сохранение уровня исполнения расходных обязательств Ханты-Мансийского района по обслуживанию муниципального долга Ханты-Мансийского района, возникающих на основании договоров и соглашений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8538FA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78AEA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C90069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2187FA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50E5FF1F" w14:textId="77777777" w:rsidTr="000D6DEB">
        <w:trPr>
          <w:gridAfter w:val="1"/>
          <w:wAfter w:w="236" w:type="dxa"/>
          <w:trHeight w:val="501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739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10.4.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1AD36E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сельских поселений района, имеющих сбалансированный бюджет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DFFCC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BB10F8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6EE7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76DBB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1DF57BE9" w14:textId="77777777" w:rsidTr="000D6DEB">
        <w:trPr>
          <w:gridAfter w:val="1"/>
          <w:wAfter w:w="236" w:type="dxa"/>
          <w:trHeight w:val="402"/>
        </w:trPr>
        <w:tc>
          <w:tcPr>
            <w:tcW w:w="14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2E64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малого и среднего предпринимательства на территории Ханты-Мансийского района»</w:t>
            </w:r>
          </w:p>
        </w:tc>
      </w:tr>
      <w:tr w:rsidR="000D6DEB" w:rsidRPr="00007FA4" w14:paraId="2505B29D" w14:textId="77777777" w:rsidTr="000D6DEB">
        <w:trPr>
          <w:gridAfter w:val="1"/>
          <w:wAfter w:w="236" w:type="dxa"/>
          <w:trHeight w:val="591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5B5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0975D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занятых в сфере МСП, включая индивидуальных предпринимателей и самозанятых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3B947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BA7BB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29961E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70D264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6E071F4B" w14:textId="77777777" w:rsidTr="000D6DEB">
        <w:trPr>
          <w:gridAfter w:val="1"/>
          <w:wAfter w:w="236" w:type="dxa"/>
          <w:trHeight w:val="128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E99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8BBE77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Доля среднесписочной численности работников </w:t>
            </w: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16CF4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1B580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0CA79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86E5D1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10BF8C9E" w14:textId="77777777" w:rsidTr="000D6DEB">
        <w:trPr>
          <w:gridAfter w:val="1"/>
          <w:wAfter w:w="236" w:type="dxa"/>
          <w:trHeight w:val="55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66F7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11.3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2DD7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субъектов МСП – получателей финансовой поддержки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17AA0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E2890F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B0FF5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40358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86,4%</w:t>
            </w:r>
          </w:p>
        </w:tc>
      </w:tr>
      <w:tr w:rsidR="000D6DEB" w:rsidRPr="00007FA4" w14:paraId="0D82F28F" w14:textId="77777777" w:rsidTr="000D6DEB">
        <w:trPr>
          <w:gridAfter w:val="1"/>
          <w:wAfter w:w="236" w:type="dxa"/>
          <w:trHeight w:val="69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509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A2D08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новых рабочих мест, созданных субъектами МСП – получателями финансовой поддержки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E81FE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4DD14E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63639F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F18CC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050BAEF5" w14:textId="77777777" w:rsidTr="000D6DEB">
        <w:trPr>
          <w:gridAfter w:val="1"/>
          <w:wAfter w:w="236" w:type="dxa"/>
          <w:trHeight w:val="551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2220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4A1F1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субъектов МСП, включая индивидуальных предпринимателей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97536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676A0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BD063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615C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99,3%</w:t>
            </w:r>
          </w:p>
        </w:tc>
      </w:tr>
      <w:tr w:rsidR="000D6DEB" w:rsidRPr="00007FA4" w14:paraId="215DF3F6" w14:textId="77777777" w:rsidTr="000D6DEB">
        <w:trPr>
          <w:gridAfter w:val="1"/>
          <w:wAfter w:w="236" w:type="dxa"/>
          <w:trHeight w:val="53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A8E0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B251DF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вновь зарегистрированных субъектов МСП, включая индивидуальных предпринимателей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FBB033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A38CB7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5A097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29206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190,9%</w:t>
            </w:r>
          </w:p>
        </w:tc>
      </w:tr>
      <w:tr w:rsidR="000D6DEB" w:rsidRPr="00007FA4" w14:paraId="50F40F89" w14:textId="77777777" w:rsidTr="000D6DEB">
        <w:trPr>
          <w:gridAfter w:val="1"/>
          <w:wAfter w:w="236" w:type="dxa"/>
          <w:trHeight w:val="162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E30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11.7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6597DF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организованных и проведенных в муниципальном образовании мероприятий, направленных на популяризацию предпринимательства и создание положительного мнения о предпринимательской деятельности, вовлечение молодежи в предпринимательскую деятельность, выставочно-ярмарочных мероприятий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01F2E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38E107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DC80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8F5909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130,0%</w:t>
            </w:r>
          </w:p>
        </w:tc>
      </w:tr>
      <w:tr w:rsidR="000D6DEB" w:rsidRPr="00007FA4" w14:paraId="4DE7F722" w14:textId="77777777" w:rsidTr="000D6DEB">
        <w:trPr>
          <w:gridAfter w:val="1"/>
          <w:wAfter w:w="236" w:type="dxa"/>
          <w:trHeight w:val="136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ED09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11.8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64C2F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участников мероприятий, направленных на популяризацию предпринимательства и создание положительного мнения о предпринимательской деятельности, вовлечение молодежи в предпринимательскую деятельность, выставочно-ярмарочных мероприятий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A57FB7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2164C1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22E85A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388CEE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130,6%</w:t>
            </w:r>
          </w:p>
        </w:tc>
      </w:tr>
      <w:tr w:rsidR="000D6DEB" w:rsidRPr="00007FA4" w14:paraId="0A8DA797" w14:textId="77777777" w:rsidTr="000D6DEB">
        <w:trPr>
          <w:gridAfter w:val="1"/>
          <w:wAfter w:w="236" w:type="dxa"/>
          <w:trHeight w:val="69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BCA0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11.9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5127D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субъектов МСП и самозанятых граждан, получивших имущественную поддержку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71EAD4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4A6F54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9DB8B8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C41E18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143,3%</w:t>
            </w:r>
          </w:p>
        </w:tc>
      </w:tr>
      <w:tr w:rsidR="000D6DEB" w:rsidRPr="00007FA4" w14:paraId="20F18574" w14:textId="77777777" w:rsidTr="000D6DEB">
        <w:trPr>
          <w:gridAfter w:val="1"/>
          <w:wAfter w:w="236" w:type="dxa"/>
          <w:trHeight w:val="69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F297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01878A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субъектов МСП, самозанятых граждан, получивших информационно-консультационную поддержку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B97634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F85DCA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32F15E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62549A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202,7%</w:t>
            </w:r>
          </w:p>
        </w:tc>
      </w:tr>
      <w:tr w:rsidR="000D6DEB" w:rsidRPr="00007FA4" w14:paraId="5686701A" w14:textId="77777777" w:rsidTr="000D6DEB">
        <w:trPr>
          <w:gridAfter w:val="1"/>
          <w:wAfter w:w="236" w:type="dxa"/>
          <w:trHeight w:val="402"/>
        </w:trPr>
        <w:tc>
          <w:tcPr>
            <w:tcW w:w="14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776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агропромышленного комплекса Ханты-Мансийского района» </w:t>
            </w:r>
          </w:p>
        </w:tc>
      </w:tr>
      <w:tr w:rsidR="000D6DEB" w:rsidRPr="00007FA4" w14:paraId="5E7C0A0C" w14:textId="77777777" w:rsidTr="000D6DEB">
        <w:trPr>
          <w:gridAfter w:val="1"/>
          <w:wAfter w:w="236" w:type="dxa"/>
          <w:trHeight w:val="39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6C9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D99D9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производства продукции сельского хозяйства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E3EE47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8E878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B12C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4CCF5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98,4%</w:t>
            </w:r>
          </w:p>
        </w:tc>
      </w:tr>
      <w:tr w:rsidR="000D6DEB" w:rsidRPr="00007FA4" w14:paraId="7602AC23" w14:textId="77777777" w:rsidTr="000D6DEB">
        <w:trPr>
          <w:gridAfter w:val="1"/>
          <w:wAfter w:w="236" w:type="dxa"/>
          <w:trHeight w:val="40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68C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B305F1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Производство овощей и картофеля в хозяйствах всех категорий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F7D25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4DC4CD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8 794,0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83BAD9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8 380,0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A3F08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95,3%</w:t>
            </w:r>
          </w:p>
        </w:tc>
      </w:tr>
      <w:tr w:rsidR="000D6DEB" w:rsidRPr="00007FA4" w14:paraId="263713AF" w14:textId="77777777" w:rsidTr="000D6DEB">
        <w:trPr>
          <w:gridAfter w:val="1"/>
          <w:wAfter w:w="236" w:type="dxa"/>
          <w:trHeight w:val="40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AE8D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3F5089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Производство скота и птицы на убой в хозяйствах всех категорий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014E2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209C84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1 072,0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214613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1 151,0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8A23BD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107,4%</w:t>
            </w:r>
          </w:p>
        </w:tc>
      </w:tr>
      <w:tr w:rsidR="000D6DEB" w:rsidRPr="00007FA4" w14:paraId="0034FB04" w14:textId="77777777" w:rsidTr="000D6DEB">
        <w:trPr>
          <w:gridAfter w:val="1"/>
          <w:wAfter w:w="236" w:type="dxa"/>
          <w:trHeight w:val="44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D76C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272294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Производство молока в хозяйствах всех категорий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664129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DEA0F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6 324,0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D283E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5 162,0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1B93D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81,6%</w:t>
            </w:r>
          </w:p>
        </w:tc>
      </w:tr>
      <w:tr w:rsidR="000D6DEB" w:rsidRPr="00007FA4" w14:paraId="6D1F90BE" w14:textId="77777777" w:rsidTr="000D6DEB">
        <w:trPr>
          <w:gridAfter w:val="1"/>
          <w:wAfter w:w="236" w:type="dxa"/>
          <w:trHeight w:val="66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7D82" w14:textId="77777777" w:rsidR="000D6DEB" w:rsidRPr="0004058A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5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12.5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1886A" w14:textId="77777777" w:rsidR="000D6DEB" w:rsidRPr="0004058A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5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Производство пищевой рыбной продукции собственного производства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8B4ED2" w14:textId="77777777" w:rsidR="000D6DEB" w:rsidRPr="0004058A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5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5BB6D0" w14:textId="77777777" w:rsidR="000D6DEB" w:rsidRPr="0004058A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5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813250" w14:textId="77777777" w:rsidR="000D6DEB" w:rsidRPr="0004058A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5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73FE81" w14:textId="77777777" w:rsidR="000D6DEB" w:rsidRPr="0004058A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05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22,9%</w:t>
            </w:r>
          </w:p>
        </w:tc>
      </w:tr>
      <w:tr w:rsidR="000D6DEB" w:rsidRPr="00007FA4" w14:paraId="0636114C" w14:textId="77777777" w:rsidTr="000D6DEB">
        <w:trPr>
          <w:gridAfter w:val="1"/>
          <w:wAfter w:w="236" w:type="dxa"/>
          <w:trHeight w:val="40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B19F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12.6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B107C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заготовки дикоросов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A411EE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50A9BC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C55B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C0D460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112,3%</w:t>
            </w:r>
          </w:p>
        </w:tc>
      </w:tr>
      <w:tr w:rsidR="000D6DEB" w:rsidRPr="00007FA4" w14:paraId="7F99D8E7" w14:textId="77777777" w:rsidTr="000D6DEB">
        <w:trPr>
          <w:gridAfter w:val="1"/>
          <w:wAfter w:w="236" w:type="dxa"/>
          <w:trHeight w:val="375"/>
        </w:trPr>
        <w:tc>
          <w:tcPr>
            <w:tcW w:w="14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3FE3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«Повышение эффективности муниципального управления Ханты-Мансийского района»</w:t>
            </w:r>
          </w:p>
        </w:tc>
      </w:tr>
      <w:tr w:rsidR="000D6DEB" w:rsidRPr="00007FA4" w14:paraId="07A4F928" w14:textId="77777777" w:rsidTr="000D6DEB">
        <w:trPr>
          <w:gridAfter w:val="1"/>
          <w:wAfter w:w="236" w:type="dxa"/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164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1A34BF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муниципальных служащих органов местного самоуправления Ханты-Мансийского района, получивших дополнительное образование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6681DD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90EC80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CDD60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9870C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128,0%</w:t>
            </w:r>
          </w:p>
        </w:tc>
      </w:tr>
      <w:tr w:rsidR="000D6DEB" w:rsidRPr="00007FA4" w14:paraId="0B452FCE" w14:textId="77777777" w:rsidTr="000D6DEB">
        <w:trPr>
          <w:gridAfter w:val="1"/>
          <w:wAfter w:w="236" w:type="dxa"/>
          <w:trHeight w:val="40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25CE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724B78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зарегистрированных актов гражданского состояния отделом записи актов гражданского состояния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6093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B8B6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FF7F6D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C85B5A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97,0%</w:t>
            </w:r>
          </w:p>
        </w:tc>
      </w:tr>
      <w:tr w:rsidR="000D6DEB" w:rsidRPr="00007FA4" w14:paraId="46DC078F" w14:textId="77777777" w:rsidTr="000D6DEB">
        <w:trPr>
          <w:gridAfter w:val="1"/>
          <w:wAfter w:w="236" w:type="dxa"/>
          <w:trHeight w:val="100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9FEA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CEC90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Достижение уровня исполнения расходных обязательств Администрации Ханты-Мансийского района за отчетный финансовый год, утвержденных решением о бюджете Ханты-Мансийского района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03A0B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392761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89617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92F91A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101,0%</w:t>
            </w:r>
          </w:p>
        </w:tc>
      </w:tr>
      <w:tr w:rsidR="000D6DEB" w:rsidRPr="00007FA4" w14:paraId="6DC367F2" w14:textId="77777777" w:rsidTr="000D6DEB">
        <w:trPr>
          <w:gridAfter w:val="1"/>
          <w:wAfter w:w="236" w:type="dxa"/>
          <w:trHeight w:val="97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C767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13.4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6074B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Достижение уровня исполнения расходных обязательств Думы Ханты-Мансийского района за отчетный финансовый год, утвержденных решением о бюджете Ханты-Мансийского района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6A501A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8FA1B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3C43D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02B4A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101,0%</w:t>
            </w:r>
          </w:p>
        </w:tc>
      </w:tr>
      <w:tr w:rsidR="000D6DEB" w:rsidRPr="00007FA4" w14:paraId="34E8EAF0" w14:textId="77777777" w:rsidTr="000D6DEB">
        <w:trPr>
          <w:gridAfter w:val="1"/>
          <w:wAfter w:w="236" w:type="dxa"/>
          <w:trHeight w:val="1181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9078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13.5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EE389E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Достижение уровня исполнения расходных обязательств Контрольно-счетной палаты Ханты-Мансийского района за отчетный финансовый год, утвержденных решением о бюджете Ханты-Мансийского района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FEC3F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B0A7E9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264CB8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59F5B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101,0%</w:t>
            </w:r>
          </w:p>
        </w:tc>
      </w:tr>
      <w:tr w:rsidR="000D6DEB" w:rsidRPr="00007FA4" w14:paraId="51BEF636" w14:textId="77777777" w:rsidTr="000D6DEB">
        <w:trPr>
          <w:gridAfter w:val="1"/>
          <w:wAfter w:w="236" w:type="dxa"/>
          <w:trHeight w:val="402"/>
        </w:trPr>
        <w:tc>
          <w:tcPr>
            <w:tcW w:w="14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DBB7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цифрового общества Ханты-Мансийского района» </w:t>
            </w:r>
          </w:p>
        </w:tc>
      </w:tr>
      <w:tr w:rsidR="000D6DEB" w:rsidRPr="00007FA4" w14:paraId="39DC2E51" w14:textId="77777777" w:rsidTr="000D6DEB">
        <w:trPr>
          <w:gridAfter w:val="1"/>
          <w:wAfter w:w="236" w:type="dxa"/>
          <w:trHeight w:val="811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F863B0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152A4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государственных и муниципальных услуг, предоставляемых в электронном виде, от общего числа государственных и муниципальных услуг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02FF37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05C7A3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&gt;60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865D9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F8010F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0D6DEB" w:rsidRPr="00007FA4" w14:paraId="79529A46" w14:textId="77777777" w:rsidTr="000D6DEB">
        <w:trPr>
          <w:gridAfter w:val="1"/>
          <w:wAfter w:w="236" w:type="dxa"/>
          <w:trHeight w:val="80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E9B25D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6C8AED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Стоимостная доля закупаемого и (или) арендуемого органами Администрации Ханты-Мансийского района отечественного программного обеспечения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1A8A94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43199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&gt;85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8CCA8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021F9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100,00%</w:t>
            </w:r>
          </w:p>
        </w:tc>
      </w:tr>
      <w:tr w:rsidR="000D6DEB" w:rsidRPr="00007FA4" w14:paraId="105E6755" w14:textId="77777777" w:rsidTr="000D6DEB">
        <w:trPr>
          <w:gridAfter w:val="1"/>
          <w:wAfter w:w="236" w:type="dxa"/>
          <w:trHeight w:val="539"/>
        </w:trPr>
        <w:tc>
          <w:tcPr>
            <w:tcW w:w="14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5F8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и модернизация жилищно-коммунального комплекса и повышение энергетической эффективности в Ханты-Мансийском районе» </w:t>
            </w:r>
          </w:p>
        </w:tc>
      </w:tr>
      <w:tr w:rsidR="000D6DEB" w:rsidRPr="00007FA4" w14:paraId="552AF97C" w14:textId="77777777" w:rsidTr="000D6DEB">
        <w:trPr>
          <w:gridAfter w:val="1"/>
          <w:wAfter w:w="236" w:type="dxa"/>
          <w:trHeight w:val="98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EDEA8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15.1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7E0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замены ветхих инженерных сетей теплоснабжения, водоснабжения, водоотведения от общей протяженности ветхих инженерных сетей теплоснабжения, водоснабжения, водоотведения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02983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15654C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DC053A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15C2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60EF4DF5" w14:textId="77777777" w:rsidTr="000D6DEB">
        <w:trPr>
          <w:gridAfter w:val="1"/>
          <w:wAfter w:w="236" w:type="dxa"/>
          <w:trHeight w:val="69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FFC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ADA87F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площади жилищного фонда, обеспеченного всеми видами благоустройства, в общей площади жилищного фонда Ханты-Мансийского района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25BCB8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5BB9C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BAFE34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B6E303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54D842E7" w14:textId="77777777" w:rsidTr="000D6DEB">
        <w:trPr>
          <w:gridAfter w:val="1"/>
          <w:wAfter w:w="236" w:type="dxa"/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A45E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15.3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44875D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расходов на коммунальные услуги в совокупном доходе семьи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9ACC3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359499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&lt;15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9290A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8,79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C4B6D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1E1E13C2" w14:textId="77777777" w:rsidTr="000D6DEB">
        <w:trPr>
          <w:gridAfter w:val="1"/>
          <w:wAfter w:w="236" w:type="dxa"/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79DA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15.4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CE632F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предоставленных банных услуг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BFC46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DDDA4A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0C17EE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FEF780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76,2%</w:t>
            </w:r>
          </w:p>
        </w:tc>
      </w:tr>
      <w:tr w:rsidR="000D6DEB" w:rsidRPr="00007FA4" w14:paraId="7B3E24A2" w14:textId="77777777" w:rsidTr="000D6DEB">
        <w:trPr>
          <w:gridAfter w:val="1"/>
          <w:wAfter w:w="236" w:type="dxa"/>
          <w:trHeight w:val="76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C56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15.5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E8F427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сотрудников муниципальных учреждений и органов местного самоуправления Ханты-Мансийского района, прошедших обучение в области энергосбережения и повышения энергетической эффективности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54D0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217578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A4687E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4972D4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7DB35A29" w14:textId="77777777" w:rsidTr="000D6DEB">
        <w:trPr>
          <w:gridAfter w:val="1"/>
          <w:wAfter w:w="236" w:type="dxa"/>
          <w:trHeight w:val="402"/>
        </w:trPr>
        <w:tc>
          <w:tcPr>
            <w:tcW w:w="14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4853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«Комплексное развитие транспортной системы на территории Ханты-Мансийского района» </w:t>
            </w:r>
          </w:p>
        </w:tc>
      </w:tr>
      <w:tr w:rsidR="000D6DEB" w:rsidRPr="00007FA4" w14:paraId="03FC519C" w14:textId="77777777" w:rsidTr="000D6DEB">
        <w:trPr>
          <w:gridAfter w:val="1"/>
          <w:wAfter w:w="236" w:type="dxa"/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D81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EC0A14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Протяженность сети автомобильных дорог общего пользования местного значения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4B451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A609B9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213,4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FE8E9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213,4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26D8EE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7BCDA844" w14:textId="77777777" w:rsidTr="000D6DEB">
        <w:trPr>
          <w:gridAfter w:val="1"/>
          <w:wAfter w:w="236" w:type="dxa"/>
          <w:trHeight w:val="76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8E57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0849B7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00CE78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FDAC09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BD91F7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956927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66E62649" w14:textId="77777777" w:rsidTr="000D6DEB">
        <w:trPr>
          <w:gridAfter w:val="1"/>
          <w:wAfter w:w="236" w:type="dxa"/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460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16.3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33F779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дорожно-транспортных происшествий с участием несовершеннолетних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A9A5A4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443F6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40F61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2D6F27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  <w:tr w:rsidR="000D6DEB" w:rsidRPr="00007FA4" w14:paraId="5B8D9681" w14:textId="77777777" w:rsidTr="000D6DEB">
        <w:trPr>
          <w:gridAfter w:val="1"/>
          <w:wAfter w:w="236" w:type="dxa"/>
          <w:trHeight w:val="10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BECC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16.4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3F70C1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Прирост протяженности автомобильных дорог общего пользования местного значения на территории муниципального образования, соответствующих нормативным требованиям к транспортно-эксплуатационным показателям, в результате капитального ремонта и ремонта автомобильных дорог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D54B0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ABCD6C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F44A1A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CBA52F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2A06D119" w14:textId="77777777" w:rsidTr="000D6DEB">
        <w:trPr>
          <w:gridAfter w:val="1"/>
          <w:wAfter w:w="236" w:type="dxa"/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B491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16.5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C3197D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рейсов водного транспорта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B578BA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рейс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E52068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190F6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7078D3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105,3%</w:t>
            </w:r>
          </w:p>
        </w:tc>
      </w:tr>
      <w:tr w:rsidR="000D6DEB" w:rsidRPr="00007FA4" w14:paraId="06B0B6AE" w14:textId="77777777" w:rsidTr="000D6DEB">
        <w:trPr>
          <w:gridAfter w:val="1"/>
          <w:wAfter w:w="236" w:type="dxa"/>
          <w:trHeight w:val="41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826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16.6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E7667C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рейсов автомобильного транспорта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537E50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рейс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217FAF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2C0E07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22F7E3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97,1%</w:t>
            </w:r>
          </w:p>
        </w:tc>
      </w:tr>
      <w:tr w:rsidR="000D6DEB" w:rsidRPr="00007FA4" w14:paraId="3B817CD1" w14:textId="77777777" w:rsidTr="000D6DEB">
        <w:trPr>
          <w:gridAfter w:val="1"/>
          <w:wAfter w:w="236" w:type="dxa"/>
          <w:trHeight w:val="402"/>
        </w:trPr>
        <w:tc>
          <w:tcPr>
            <w:tcW w:w="14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E9C8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«Обеспечение экологической безопасности Ханты-Мансийского района» </w:t>
            </w:r>
          </w:p>
        </w:tc>
      </w:tr>
      <w:tr w:rsidR="000D6DEB" w:rsidRPr="00007FA4" w14:paraId="2D4A1837" w14:textId="77777777" w:rsidTr="000D6DEB">
        <w:trPr>
          <w:gridAfter w:val="1"/>
          <w:wAfter w:w="236" w:type="dxa"/>
          <w:trHeight w:val="69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2BA0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17.1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C80D3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утилизированных (размещенных) твердых коммунальных отходов в общем объеме твердых коммунальных отходов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E7077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16B19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A767F1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4B3A1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43F7587B" w14:textId="77777777" w:rsidTr="000D6DEB">
        <w:trPr>
          <w:gridAfter w:val="1"/>
          <w:wAfter w:w="236" w:type="dxa"/>
          <w:trHeight w:val="36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BA78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F141D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Площадь озелененной территории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76DFE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7910E9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8AB2FC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01163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249,2%</w:t>
            </w:r>
          </w:p>
        </w:tc>
      </w:tr>
      <w:tr w:rsidR="000D6DEB" w:rsidRPr="00007FA4" w14:paraId="395D5D3E" w14:textId="77777777" w:rsidTr="000D6DEB">
        <w:trPr>
          <w:gridAfter w:val="1"/>
          <w:wAfter w:w="236" w:type="dxa"/>
          <w:trHeight w:val="402"/>
        </w:trPr>
        <w:tc>
          <w:tcPr>
            <w:tcW w:w="14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3344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«Профилактика терроризма и правонарушений в сфере обеспечения общественной безопасности в Ханты-Мансийском районе» </w:t>
            </w:r>
          </w:p>
        </w:tc>
      </w:tr>
      <w:tr w:rsidR="000D6DEB" w:rsidRPr="00007FA4" w14:paraId="0FA1351F" w14:textId="77777777" w:rsidTr="000D6DEB">
        <w:trPr>
          <w:gridAfter w:val="1"/>
          <w:wAfter w:w="236" w:type="dxa"/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ED70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77D15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 преступности</w:t>
            </w: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 (число зарегистрированных преступлений на 100 тыс. населения)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A6761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0CD30E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09883D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C894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120,6%</w:t>
            </w:r>
          </w:p>
        </w:tc>
      </w:tr>
      <w:tr w:rsidR="000D6DEB" w:rsidRPr="00007FA4" w14:paraId="26EB7BAF" w14:textId="77777777" w:rsidTr="000D6DEB">
        <w:trPr>
          <w:gridAfter w:val="1"/>
          <w:wAfter w:w="236" w:type="dxa"/>
          <w:trHeight w:val="77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9CE3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18.2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B273E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 преступности на улицах и в общественных местах (число зарегистрированных преступлений на 100 тыс. человек населения)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152AAD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30CCF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F327F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A10F0C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278,7%</w:t>
            </w:r>
          </w:p>
        </w:tc>
      </w:tr>
      <w:tr w:rsidR="000D6DEB" w:rsidRPr="00007FA4" w14:paraId="4F599AFF" w14:textId="77777777" w:rsidTr="000D6DEB">
        <w:trPr>
          <w:gridAfter w:val="1"/>
          <w:wAfter w:w="236" w:type="dxa"/>
          <w:trHeight w:val="52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9FCC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18.3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A329ED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Общая распространенность наркомании (на 100 тыс. человек населения)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8C5A9E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7D1A11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5DE0A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F7441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129,2%</w:t>
            </w:r>
          </w:p>
        </w:tc>
      </w:tr>
      <w:tr w:rsidR="000D6DEB" w:rsidRPr="00007FA4" w14:paraId="18E35F6B" w14:textId="77777777" w:rsidTr="000D6DEB">
        <w:trPr>
          <w:gridAfter w:val="1"/>
          <w:wAfter w:w="236" w:type="dxa"/>
          <w:trHeight w:val="56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056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18.4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87EEF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Вовлечённость населения в незаконный оборот наркотиков (на 100 тыс. человек населения)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E6B26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FE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7239B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1C094D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214,3%</w:t>
            </w:r>
          </w:p>
        </w:tc>
      </w:tr>
      <w:tr w:rsidR="000D6DEB" w:rsidRPr="00007FA4" w14:paraId="7490BB0A" w14:textId="77777777" w:rsidTr="000D6DEB">
        <w:trPr>
          <w:gridAfter w:val="1"/>
          <w:wAfter w:w="236" w:type="dxa"/>
          <w:trHeight w:val="9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4544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18.5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FE2C4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 охвата социально-психологическим тестированием обучающихся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F5E84E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DDAE84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7CAE94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425F8C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24490AC6" w14:textId="77777777" w:rsidTr="000D6DEB">
        <w:trPr>
          <w:gridAfter w:val="1"/>
          <w:wAfter w:w="236" w:type="dxa"/>
          <w:trHeight w:val="70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737A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18.6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AF1178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потребительских споров, разрешенных в досудебном и внесудебном порядке, в общем количестве споров с участием потребителей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3E1611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E14C31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34A840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277EC8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129,9%</w:t>
            </w:r>
          </w:p>
        </w:tc>
      </w:tr>
      <w:tr w:rsidR="000D6DEB" w:rsidRPr="00007FA4" w14:paraId="72650254" w14:textId="77777777" w:rsidTr="000D6DEB">
        <w:trPr>
          <w:gridAfter w:val="1"/>
          <w:wAfter w:w="236" w:type="dxa"/>
          <w:trHeight w:val="69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2034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F32F4D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информационно-пропагандистских мероприятий по разъяснению сущности терроризма и его общественной опасности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6A7098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6E45F9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7F114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60CD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450656A8" w14:textId="77777777" w:rsidTr="000D6DEB">
        <w:trPr>
          <w:gridAfter w:val="1"/>
          <w:wAfter w:w="236" w:type="dxa"/>
          <w:trHeight w:val="92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55BD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18.8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410C01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Соблюдение требований к антитеррористической защищенности объектов,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763BC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DF6090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883B0C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4E00D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101,1%</w:t>
            </w:r>
          </w:p>
        </w:tc>
      </w:tr>
      <w:tr w:rsidR="000D6DEB" w:rsidRPr="00007FA4" w14:paraId="26964DF8" w14:textId="77777777" w:rsidTr="000D6DEB">
        <w:trPr>
          <w:gridAfter w:val="1"/>
          <w:wAfter w:w="236" w:type="dxa"/>
          <w:trHeight w:val="659"/>
        </w:trPr>
        <w:tc>
          <w:tcPr>
            <w:tcW w:w="14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467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«Укрепление межнационального и межконфессионального согласия, поддержка и развитие языков и культуры народов </w:t>
            </w:r>
            <w:proofErr w:type="spellStart"/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Росийской</w:t>
            </w:r>
            <w:proofErr w:type="spellEnd"/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Федерации, проживающих на территории муниципального образования Ханты-Мансийский район, обеспечение социальной и культурной адаптации мигрантов, профилактика межнациональных (межэтнических) конфликтов» </w:t>
            </w:r>
          </w:p>
        </w:tc>
      </w:tr>
      <w:tr w:rsidR="000D6DEB" w:rsidRPr="00007FA4" w14:paraId="3A426674" w14:textId="77777777" w:rsidTr="000D6DEB">
        <w:trPr>
          <w:gridAfter w:val="1"/>
          <w:wAfter w:w="236" w:type="dxa"/>
          <w:trHeight w:val="761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F2AA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19.1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1F6037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граждан, положительно оценивающих состояние межнациональных отношений в Ханты-Мансийском районе, в общем количестве граждан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BAEC94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12D85C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031F29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CF2449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106,4%</w:t>
            </w:r>
          </w:p>
        </w:tc>
      </w:tr>
      <w:tr w:rsidR="000D6DEB" w:rsidRPr="00007FA4" w14:paraId="1BD7119C" w14:textId="77777777" w:rsidTr="000D6DEB">
        <w:trPr>
          <w:gridAfter w:val="1"/>
          <w:wAfter w:w="236" w:type="dxa"/>
          <w:trHeight w:val="79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449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19.2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90FD2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граждан, принявших участие в мероприятиях, направленных на укрепление общероссийского гражданского единства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4D29D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4A36E7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91F0D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98F51C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0D426767" w14:textId="77777777" w:rsidTr="000D6DEB">
        <w:trPr>
          <w:gridAfter w:val="1"/>
          <w:wAfter w:w="236" w:type="dxa"/>
          <w:trHeight w:val="76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B51B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19.3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0A63E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граждан, принявших участие в мероприятиях, направленных на этнокультурное развитие народов России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A72B8C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3E6E28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14B544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AEF83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6B39897F" w14:textId="77777777" w:rsidTr="000D6DEB">
        <w:trPr>
          <w:gridAfter w:val="1"/>
          <w:wAfter w:w="236" w:type="dxa"/>
          <w:trHeight w:val="402"/>
        </w:trPr>
        <w:tc>
          <w:tcPr>
            <w:tcW w:w="14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9889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 «Безопасность жизнедеятельности в Ханты-Мансийском районе» на 01.10.2025</w:t>
            </w:r>
          </w:p>
        </w:tc>
      </w:tr>
      <w:tr w:rsidR="000D6DEB" w:rsidRPr="00007FA4" w14:paraId="472BC128" w14:textId="77777777" w:rsidTr="000D6DEB">
        <w:trPr>
          <w:gridAfter w:val="1"/>
          <w:wAfter w:w="236" w:type="dxa"/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C327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20.1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65F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Обеспеченность вещевым имуществом и продовольственным резервом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9FED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049D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D9BF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13EA4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37B4CA46" w14:textId="77777777" w:rsidTr="000D6DEB">
        <w:trPr>
          <w:gridAfter w:val="1"/>
          <w:wAfter w:w="236" w:type="dxa"/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DE8A1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20.2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652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Охват населения при информировании и оповещении в случае угрозы возникновения или возникновения чрезвычайных ситуаций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060D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4FBFD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D587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73DC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29F03142" w14:textId="77777777" w:rsidTr="000D6DEB">
        <w:trPr>
          <w:gridAfter w:val="1"/>
          <w:wAfter w:w="236" w:type="dxa"/>
          <w:trHeight w:val="76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A38A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20.3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C33E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Охват населения,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00C2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E724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5A0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5B18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11D516CF" w14:textId="77777777" w:rsidTr="000D6DEB">
        <w:trPr>
          <w:gridAfter w:val="1"/>
          <w:wAfter w:w="236" w:type="dxa"/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7FA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20.4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3F8DF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Охват населения, защищенного в результате проведения мероприятий по повышению защищенности от лесных и других ландшафтных (природных) пожаров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365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6B5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6CA3D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53B6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2396A5D5" w14:textId="77777777" w:rsidTr="000D6DEB">
        <w:trPr>
          <w:gridAfter w:val="1"/>
          <w:wAfter w:w="236" w:type="dxa"/>
          <w:trHeight w:val="15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BA59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20.5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1B62F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мест проживания отдельных категорий граждан (многодетные семьи, семьи, находящиеся в трудной жизненной ситуации, в социально опасном положении), находящихся в муниципальной собственности, в которых установлены автономные дымовые пожарные извещатели, от общего числа указанных мест проживания, в которых должны быть установлены и находиться в исправном состоянии автономные дымовые пожарные извещатели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F85A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4EE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4604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CED95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100,0%</w:t>
            </w:r>
          </w:p>
        </w:tc>
      </w:tr>
      <w:tr w:rsidR="000D6DEB" w:rsidRPr="00007FA4" w14:paraId="5B829587" w14:textId="77777777" w:rsidTr="000D6DEB">
        <w:trPr>
          <w:gridAfter w:val="1"/>
          <w:wAfter w:w="236" w:type="dxa"/>
          <w:trHeight w:val="7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9B64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20.6</w:t>
            </w:r>
          </w:p>
        </w:tc>
        <w:tc>
          <w:tcPr>
            <w:tcW w:w="6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4250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животных без владельцев, прошедших отлов, транспортировку, содержание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E1FD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621B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06C51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3659" w14:textId="77777777" w:rsidR="000D6DEB" w:rsidRPr="00007FA4" w:rsidRDefault="000D6DEB" w:rsidP="000D6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F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95,8%</w:t>
            </w:r>
          </w:p>
        </w:tc>
      </w:tr>
    </w:tbl>
    <w:p w14:paraId="1DBDE8D7" w14:textId="77777777" w:rsidR="00007FA4" w:rsidRDefault="00007FA4" w:rsidP="00007FA4">
      <w:pPr>
        <w:pStyle w:val="ConsPlusTitle"/>
        <w:jc w:val="center"/>
        <w:rPr>
          <w:b w:val="0"/>
          <w:sz w:val="24"/>
          <w:szCs w:val="24"/>
        </w:rPr>
      </w:pPr>
    </w:p>
    <w:p w14:paraId="0C5C4BE5" w14:textId="16A80DA7" w:rsidR="00AD0FDE" w:rsidRPr="00007FA4" w:rsidRDefault="00AD0FDE" w:rsidP="00007FA4">
      <w:pPr>
        <w:pStyle w:val="ConsPlusTitle"/>
        <w:jc w:val="center"/>
        <w:rPr>
          <w:b w:val="0"/>
          <w:sz w:val="24"/>
          <w:szCs w:val="24"/>
        </w:rPr>
      </w:pPr>
      <w:r w:rsidRPr="00AD0FDE">
        <w:rPr>
          <w:noProof/>
          <w:lang w:eastAsia="ru-RU"/>
        </w:rPr>
        <w:lastRenderedPageBreak/>
        <w:drawing>
          <wp:inline distT="0" distB="0" distL="0" distR="0" wp14:anchorId="38DE2142" wp14:editId="5C6E2E9E">
            <wp:extent cx="9071610" cy="626875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1610" cy="626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D0FDE" w:rsidRPr="00007FA4" w:rsidSect="009D33BA">
      <w:headerReference w:type="default" r:id="rId12"/>
      <w:headerReference w:type="first" r:id="rId13"/>
      <w:pgSz w:w="16838" w:h="11906" w:orient="landscape"/>
      <w:pgMar w:top="1559" w:right="1418" w:bottom="1276" w:left="1134" w:header="0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11706" w14:textId="77777777" w:rsidR="003E2DE9" w:rsidRDefault="003E2DE9" w:rsidP="00617B40">
      <w:pPr>
        <w:spacing w:after="0" w:line="240" w:lineRule="auto"/>
      </w:pPr>
      <w:r>
        <w:separator/>
      </w:r>
    </w:p>
  </w:endnote>
  <w:endnote w:type="continuationSeparator" w:id="0">
    <w:p w14:paraId="5305552A" w14:textId="77777777" w:rsidR="003E2DE9" w:rsidRDefault="003E2DE9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6D877" w14:textId="77777777" w:rsidR="003E2DE9" w:rsidRDefault="003E2DE9" w:rsidP="00617B40">
      <w:pPr>
        <w:spacing w:after="0" w:line="240" w:lineRule="auto"/>
      </w:pPr>
      <w:r>
        <w:separator/>
      </w:r>
    </w:p>
  </w:footnote>
  <w:footnote w:type="continuationSeparator" w:id="0">
    <w:p w14:paraId="73872756" w14:textId="77777777" w:rsidR="003E2DE9" w:rsidRDefault="003E2DE9" w:rsidP="00617B40">
      <w:pPr>
        <w:spacing w:after="0" w:line="240" w:lineRule="auto"/>
      </w:pPr>
      <w:r>
        <w:continuationSeparator/>
      </w:r>
    </w:p>
  </w:footnote>
  <w:footnote w:id="1">
    <w:p w14:paraId="2FEB40C8" w14:textId="77777777" w:rsidR="003E2DE9" w:rsidRPr="00007FA4" w:rsidRDefault="003E2DE9" w:rsidP="00713EBC">
      <w:pPr>
        <w:pStyle w:val="af1"/>
        <w:rPr>
          <w:rFonts w:ascii="Times New Roman" w:hAnsi="Times New Roman" w:cs="Times New Roman"/>
        </w:rPr>
      </w:pPr>
      <w:r w:rsidRPr="00007FA4">
        <w:rPr>
          <w:rStyle w:val="af3"/>
          <w:rFonts w:ascii="Times New Roman" w:hAnsi="Times New Roman" w:cs="Times New Roman"/>
        </w:rPr>
        <w:footnoteRef/>
      </w:r>
      <w:r w:rsidRPr="00007FA4">
        <w:rPr>
          <w:rFonts w:ascii="Times New Roman" w:hAnsi="Times New Roman" w:cs="Times New Roman"/>
        </w:rPr>
        <w:t xml:space="preserve"> Постановление Администрации Ханты-Мансийского района от 24.12.2024 N 1126 "О порядке разработки и реализации муниципальных программ Ханты-Мансийского района" (вместе с "Модельной муниципальной программой Ханты-Мансийского района")</w:t>
      </w:r>
    </w:p>
  </w:footnote>
  <w:footnote w:id="2">
    <w:p w14:paraId="06DA7F3C" w14:textId="77777777" w:rsidR="003E2DE9" w:rsidRPr="00007FA4" w:rsidRDefault="003E2DE9" w:rsidP="00DE004B">
      <w:pPr>
        <w:pStyle w:val="af1"/>
        <w:rPr>
          <w:rFonts w:ascii="Times New Roman" w:hAnsi="Times New Roman" w:cs="Times New Roman"/>
        </w:rPr>
      </w:pPr>
      <w:r w:rsidRPr="00007FA4">
        <w:rPr>
          <w:rStyle w:val="af3"/>
          <w:rFonts w:ascii="Times New Roman" w:hAnsi="Times New Roman" w:cs="Times New Roman"/>
        </w:rPr>
        <w:footnoteRef/>
      </w:r>
      <w:r w:rsidRPr="00007FA4">
        <w:rPr>
          <w:rFonts w:ascii="Times New Roman" w:hAnsi="Times New Roman" w:cs="Times New Roman"/>
        </w:rPr>
        <w:t xml:space="preserve"> Распоряжение Администрации Ханты-Мансийского района от 09.11.2023 N 750-р (ред. от 12.11.2024) "Об утверждении перечня муниципальных программ Ханты-Мансийского района"</w:t>
      </w:r>
    </w:p>
  </w:footnote>
  <w:footnote w:id="3">
    <w:p w14:paraId="074FD28E" w14:textId="77777777" w:rsidR="003E2DE9" w:rsidRPr="00007FA4" w:rsidRDefault="003E2DE9" w:rsidP="00DE004B">
      <w:pPr>
        <w:pStyle w:val="af1"/>
        <w:rPr>
          <w:rFonts w:ascii="Times New Roman" w:hAnsi="Times New Roman" w:cs="Times New Roman"/>
        </w:rPr>
      </w:pPr>
      <w:r w:rsidRPr="00007FA4">
        <w:rPr>
          <w:rStyle w:val="af3"/>
          <w:rFonts w:ascii="Times New Roman" w:hAnsi="Times New Roman" w:cs="Times New Roman"/>
        </w:rPr>
        <w:footnoteRef/>
      </w:r>
      <w:r w:rsidRPr="00007FA4">
        <w:rPr>
          <w:rFonts w:ascii="Times New Roman" w:hAnsi="Times New Roman" w:cs="Times New Roman"/>
        </w:rPr>
        <w:t xml:space="preserve"> Распоряжение Администрации Ханты-Мансийского района от 18.11.2016 N 1104-р "О проектном комитете администрации Ханты-Мансийского района" (вместе с "Положением о Проектном комитете администрации Ханты-Мансийского района")</w:t>
      </w:r>
    </w:p>
  </w:footnote>
  <w:footnote w:id="4">
    <w:p w14:paraId="3924497E" w14:textId="77777777" w:rsidR="003E2DE9" w:rsidRPr="006758C9" w:rsidRDefault="003E2DE9" w:rsidP="00A60FBA">
      <w:pPr>
        <w:pStyle w:val="af1"/>
        <w:rPr>
          <w:rFonts w:ascii="Times New Roman" w:hAnsi="Times New Roman" w:cs="Times New Roman"/>
        </w:rPr>
      </w:pPr>
      <w:r w:rsidRPr="006758C9">
        <w:rPr>
          <w:rStyle w:val="af3"/>
          <w:rFonts w:ascii="Times New Roman" w:hAnsi="Times New Roman" w:cs="Times New Roman"/>
        </w:rPr>
        <w:footnoteRef/>
      </w:r>
      <w:r w:rsidRPr="006758C9">
        <w:rPr>
          <w:rFonts w:ascii="Times New Roman" w:hAnsi="Times New Roman" w:cs="Times New Roman"/>
        </w:rPr>
        <w:t xml:space="preserve"> Постановление Администрации Ханты-Мансийского района от 31.01.2019 N 36 "Об утверждении порядка проведения оценки эффективности реализации муниципальных программ Ханты-Мансийского района"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6D303" w14:textId="77777777" w:rsidR="003E2DE9" w:rsidRDefault="003E2DE9">
    <w:pPr>
      <w:pStyle w:val="a6"/>
      <w:jc w:val="center"/>
    </w:pPr>
  </w:p>
  <w:p w14:paraId="7229F2CD" w14:textId="77777777" w:rsidR="003E2DE9" w:rsidRDefault="003E2DE9">
    <w:pPr>
      <w:pStyle w:val="a6"/>
      <w:jc w:val="center"/>
    </w:pPr>
  </w:p>
  <w:p w14:paraId="4E54A512" w14:textId="77777777" w:rsidR="003E2DE9" w:rsidRPr="009D33BA" w:rsidRDefault="005A193B">
    <w:pPr>
      <w:pStyle w:val="a6"/>
      <w:jc w:val="center"/>
      <w:rPr>
        <w:rFonts w:ascii="Times New Roman" w:hAnsi="Times New Roman" w:cs="Times New Roman"/>
        <w:sz w:val="20"/>
        <w:szCs w:val="20"/>
      </w:rPr>
    </w:pPr>
    <w:sdt>
      <w:sdtPr>
        <w:id w:val="-1330598395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0"/>
          <w:szCs w:val="20"/>
        </w:rPr>
      </w:sdtEndPr>
      <w:sdtContent>
        <w:r w:rsidR="003E2DE9" w:rsidRPr="009D33B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3E2DE9" w:rsidRPr="009D33B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3E2DE9" w:rsidRPr="009D33B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D6DEB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="003E2DE9" w:rsidRPr="009D33BA">
          <w:rPr>
            <w:rFonts w:ascii="Times New Roman" w:hAnsi="Times New Roman" w:cs="Times New Roman"/>
            <w:sz w:val="20"/>
            <w:szCs w:val="20"/>
          </w:rPr>
          <w:fldChar w:fldCharType="end"/>
        </w:r>
      </w:sdtContent>
    </w:sdt>
  </w:p>
  <w:p w14:paraId="204D9475" w14:textId="77777777" w:rsidR="003E2DE9" w:rsidRDefault="003E2DE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9204497"/>
      <w:docPartObj>
        <w:docPartGallery w:val="Page Numbers (Top of Page)"/>
        <w:docPartUnique/>
      </w:docPartObj>
    </w:sdtPr>
    <w:sdtEndPr/>
    <w:sdtContent>
      <w:p w14:paraId="0553015D" w14:textId="77777777" w:rsidR="003E2DE9" w:rsidRDefault="005A193B">
        <w:pPr>
          <w:pStyle w:val="a6"/>
          <w:jc w:val="center"/>
        </w:pPr>
      </w:p>
    </w:sdtContent>
  </w:sdt>
  <w:p w14:paraId="5C67F4F2" w14:textId="77777777" w:rsidR="003E2DE9" w:rsidRDefault="003E2DE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FAF3E" w14:textId="77777777" w:rsidR="003E2DE9" w:rsidRDefault="003E2DE9">
    <w:pPr>
      <w:pStyle w:val="a6"/>
      <w:jc w:val="center"/>
    </w:pPr>
  </w:p>
  <w:p w14:paraId="2982AE5F" w14:textId="77777777" w:rsidR="003E2DE9" w:rsidRDefault="003E2DE9">
    <w:pPr>
      <w:pStyle w:val="a6"/>
      <w:jc w:val="center"/>
    </w:pPr>
  </w:p>
  <w:p w14:paraId="15684BFB" w14:textId="77777777" w:rsidR="003E2DE9" w:rsidRPr="009D33BA" w:rsidRDefault="005A193B">
    <w:pPr>
      <w:pStyle w:val="a6"/>
      <w:jc w:val="center"/>
      <w:rPr>
        <w:rFonts w:ascii="Times New Roman" w:hAnsi="Times New Roman" w:cs="Times New Roman"/>
        <w:sz w:val="20"/>
        <w:szCs w:val="20"/>
      </w:rPr>
    </w:pPr>
    <w:sdt>
      <w:sdtPr>
        <w:id w:val="939724844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0"/>
          <w:szCs w:val="20"/>
        </w:rPr>
      </w:sdtEndPr>
      <w:sdtContent>
        <w:r w:rsidR="003E2DE9" w:rsidRPr="009D33B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3E2DE9" w:rsidRPr="009D33B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3E2DE9" w:rsidRPr="009D33B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D6DEB">
          <w:rPr>
            <w:rFonts w:ascii="Times New Roman" w:hAnsi="Times New Roman" w:cs="Times New Roman"/>
            <w:noProof/>
            <w:sz w:val="20"/>
            <w:szCs w:val="20"/>
          </w:rPr>
          <w:t>15</w:t>
        </w:r>
        <w:r w:rsidR="003E2DE9" w:rsidRPr="009D33BA">
          <w:rPr>
            <w:rFonts w:ascii="Times New Roman" w:hAnsi="Times New Roman" w:cs="Times New Roman"/>
            <w:sz w:val="20"/>
            <w:szCs w:val="20"/>
          </w:rPr>
          <w:fldChar w:fldCharType="end"/>
        </w:r>
      </w:sdtContent>
    </w:sdt>
  </w:p>
  <w:p w14:paraId="5D378B03" w14:textId="77777777" w:rsidR="003E2DE9" w:rsidRDefault="003E2DE9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2338410"/>
      <w:docPartObj>
        <w:docPartGallery w:val="Page Numbers (Top of Page)"/>
        <w:docPartUnique/>
      </w:docPartObj>
    </w:sdtPr>
    <w:sdtEndPr/>
    <w:sdtContent>
      <w:p w14:paraId="528D7858" w14:textId="77777777" w:rsidR="003E2DE9" w:rsidRDefault="005A193B">
        <w:pPr>
          <w:pStyle w:val="a6"/>
          <w:jc w:val="center"/>
        </w:pPr>
      </w:p>
    </w:sdtContent>
  </w:sdt>
  <w:p w14:paraId="184EA555" w14:textId="77777777" w:rsidR="003E2DE9" w:rsidRDefault="003E2DE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750CD"/>
    <w:multiLevelType w:val="multilevel"/>
    <w:tmpl w:val="393E767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 w15:restartNumberingAfterBreak="0">
    <w:nsid w:val="38623C8F"/>
    <w:multiLevelType w:val="hybridMultilevel"/>
    <w:tmpl w:val="CABC0D28"/>
    <w:lvl w:ilvl="0" w:tplc="161A67FC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1329AF"/>
    <w:multiLevelType w:val="multilevel"/>
    <w:tmpl w:val="917811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43067BF3"/>
    <w:multiLevelType w:val="multilevel"/>
    <w:tmpl w:val="C96A8BB2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Calibri" w:hint="default"/>
      </w:rPr>
    </w:lvl>
  </w:abstractNum>
  <w:abstractNum w:abstractNumId="4" w15:restartNumberingAfterBreak="0">
    <w:nsid w:val="585E46C5"/>
    <w:multiLevelType w:val="hybridMultilevel"/>
    <w:tmpl w:val="65CE14B6"/>
    <w:lvl w:ilvl="0" w:tplc="A3BE31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9605E03"/>
    <w:multiLevelType w:val="multilevel"/>
    <w:tmpl w:val="AF42E5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 w16cid:durableId="394469199">
    <w:abstractNumId w:val="0"/>
  </w:num>
  <w:num w:numId="2" w16cid:durableId="1742940713">
    <w:abstractNumId w:val="3"/>
  </w:num>
  <w:num w:numId="3" w16cid:durableId="671564489">
    <w:abstractNumId w:val="1"/>
  </w:num>
  <w:num w:numId="4" w16cid:durableId="2019313029">
    <w:abstractNumId w:val="4"/>
  </w:num>
  <w:num w:numId="5" w16cid:durableId="1550797760">
    <w:abstractNumId w:val="5"/>
  </w:num>
  <w:num w:numId="6" w16cid:durableId="7203310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F28"/>
    <w:rsid w:val="00002978"/>
    <w:rsid w:val="00007FA4"/>
    <w:rsid w:val="00012153"/>
    <w:rsid w:val="00025AAE"/>
    <w:rsid w:val="00032C9D"/>
    <w:rsid w:val="0004058A"/>
    <w:rsid w:val="000530CF"/>
    <w:rsid w:val="000553F6"/>
    <w:rsid w:val="0009485B"/>
    <w:rsid w:val="00094C89"/>
    <w:rsid w:val="000A20DE"/>
    <w:rsid w:val="000A6BDE"/>
    <w:rsid w:val="000B1B20"/>
    <w:rsid w:val="000B30E4"/>
    <w:rsid w:val="000B4C48"/>
    <w:rsid w:val="000B6BD3"/>
    <w:rsid w:val="000C00AC"/>
    <w:rsid w:val="000D6DEB"/>
    <w:rsid w:val="000E2AD9"/>
    <w:rsid w:val="000E42C6"/>
    <w:rsid w:val="000F242D"/>
    <w:rsid w:val="00100E8E"/>
    <w:rsid w:val="00113D3B"/>
    <w:rsid w:val="001164CD"/>
    <w:rsid w:val="00127C52"/>
    <w:rsid w:val="001327F8"/>
    <w:rsid w:val="00132A03"/>
    <w:rsid w:val="00140B67"/>
    <w:rsid w:val="001416A1"/>
    <w:rsid w:val="00150967"/>
    <w:rsid w:val="00167936"/>
    <w:rsid w:val="00176791"/>
    <w:rsid w:val="00182B80"/>
    <w:rsid w:val="001847D2"/>
    <w:rsid w:val="0018600B"/>
    <w:rsid w:val="00186A59"/>
    <w:rsid w:val="001C12EE"/>
    <w:rsid w:val="001C5C3F"/>
    <w:rsid w:val="001D721B"/>
    <w:rsid w:val="001F0B57"/>
    <w:rsid w:val="00203004"/>
    <w:rsid w:val="00225C7D"/>
    <w:rsid w:val="002300FD"/>
    <w:rsid w:val="00234040"/>
    <w:rsid w:val="002529F0"/>
    <w:rsid w:val="00254E5E"/>
    <w:rsid w:val="00260D89"/>
    <w:rsid w:val="00261D49"/>
    <w:rsid w:val="002747E7"/>
    <w:rsid w:val="00284FF1"/>
    <w:rsid w:val="00297A80"/>
    <w:rsid w:val="002A75A0"/>
    <w:rsid w:val="002B5D21"/>
    <w:rsid w:val="002D0994"/>
    <w:rsid w:val="00301280"/>
    <w:rsid w:val="003159C1"/>
    <w:rsid w:val="003163B3"/>
    <w:rsid w:val="00320A6A"/>
    <w:rsid w:val="00333CAB"/>
    <w:rsid w:val="00343BF0"/>
    <w:rsid w:val="00343FF5"/>
    <w:rsid w:val="00350DB7"/>
    <w:rsid w:val="003567D0"/>
    <w:rsid w:val="003624D8"/>
    <w:rsid w:val="00393DAD"/>
    <w:rsid w:val="00397EFC"/>
    <w:rsid w:val="003B154D"/>
    <w:rsid w:val="003E2DE9"/>
    <w:rsid w:val="003E3F14"/>
    <w:rsid w:val="003F2416"/>
    <w:rsid w:val="003F3603"/>
    <w:rsid w:val="00400546"/>
    <w:rsid w:val="00404BE7"/>
    <w:rsid w:val="00417101"/>
    <w:rsid w:val="00422070"/>
    <w:rsid w:val="00431272"/>
    <w:rsid w:val="004333EE"/>
    <w:rsid w:val="00436491"/>
    <w:rsid w:val="0044500A"/>
    <w:rsid w:val="00465FC6"/>
    <w:rsid w:val="00493879"/>
    <w:rsid w:val="004B28BF"/>
    <w:rsid w:val="004B5C12"/>
    <w:rsid w:val="004C069C"/>
    <w:rsid w:val="004C1C70"/>
    <w:rsid w:val="004C7125"/>
    <w:rsid w:val="004E376D"/>
    <w:rsid w:val="004F72DA"/>
    <w:rsid w:val="004F7CDE"/>
    <w:rsid w:val="00517DA2"/>
    <w:rsid w:val="00524F6A"/>
    <w:rsid w:val="00532CA8"/>
    <w:rsid w:val="005439BD"/>
    <w:rsid w:val="005453B2"/>
    <w:rsid w:val="005562D0"/>
    <w:rsid w:val="0056694C"/>
    <w:rsid w:val="00572453"/>
    <w:rsid w:val="005938BF"/>
    <w:rsid w:val="005A193B"/>
    <w:rsid w:val="005A66B0"/>
    <w:rsid w:val="005B2935"/>
    <w:rsid w:val="005B7083"/>
    <w:rsid w:val="005E2409"/>
    <w:rsid w:val="005E3D7E"/>
    <w:rsid w:val="005F0864"/>
    <w:rsid w:val="005F76D7"/>
    <w:rsid w:val="00611DD3"/>
    <w:rsid w:val="00617B40"/>
    <w:rsid w:val="0062166C"/>
    <w:rsid w:val="00623C81"/>
    <w:rsid w:val="00624276"/>
    <w:rsid w:val="00626321"/>
    <w:rsid w:val="00634D5F"/>
    <w:rsid w:val="00636F28"/>
    <w:rsid w:val="00655734"/>
    <w:rsid w:val="006615CF"/>
    <w:rsid w:val="006615EE"/>
    <w:rsid w:val="006722F9"/>
    <w:rsid w:val="006758C9"/>
    <w:rsid w:val="00681141"/>
    <w:rsid w:val="006A15D4"/>
    <w:rsid w:val="006A5B30"/>
    <w:rsid w:val="006B1282"/>
    <w:rsid w:val="006C0A49"/>
    <w:rsid w:val="006C1769"/>
    <w:rsid w:val="006C37AF"/>
    <w:rsid w:val="006C6EC8"/>
    <w:rsid w:val="006C77B8"/>
    <w:rsid w:val="006D18AE"/>
    <w:rsid w:val="006D495B"/>
    <w:rsid w:val="006E303C"/>
    <w:rsid w:val="006F0677"/>
    <w:rsid w:val="006F2D5C"/>
    <w:rsid w:val="00713EBC"/>
    <w:rsid w:val="007343BF"/>
    <w:rsid w:val="00743672"/>
    <w:rsid w:val="00772019"/>
    <w:rsid w:val="0077481C"/>
    <w:rsid w:val="007A0722"/>
    <w:rsid w:val="007A0F49"/>
    <w:rsid w:val="007A6AE4"/>
    <w:rsid w:val="007A7F55"/>
    <w:rsid w:val="007B3CF5"/>
    <w:rsid w:val="007B6A57"/>
    <w:rsid w:val="007C5828"/>
    <w:rsid w:val="007E6D53"/>
    <w:rsid w:val="00802FEA"/>
    <w:rsid w:val="008058FB"/>
    <w:rsid w:val="00805A4C"/>
    <w:rsid w:val="0080642F"/>
    <w:rsid w:val="00822F9D"/>
    <w:rsid w:val="00827A88"/>
    <w:rsid w:val="008459BB"/>
    <w:rsid w:val="00886731"/>
    <w:rsid w:val="00887852"/>
    <w:rsid w:val="00893428"/>
    <w:rsid w:val="00897CB6"/>
    <w:rsid w:val="008C0F60"/>
    <w:rsid w:val="008C2ACB"/>
    <w:rsid w:val="008D50E0"/>
    <w:rsid w:val="008D6252"/>
    <w:rsid w:val="008E4601"/>
    <w:rsid w:val="00903CF1"/>
    <w:rsid w:val="009127E1"/>
    <w:rsid w:val="0092041E"/>
    <w:rsid w:val="00926BC0"/>
    <w:rsid w:val="00927062"/>
    <w:rsid w:val="00927695"/>
    <w:rsid w:val="00933810"/>
    <w:rsid w:val="009364B4"/>
    <w:rsid w:val="0096338B"/>
    <w:rsid w:val="009917B5"/>
    <w:rsid w:val="009A231B"/>
    <w:rsid w:val="009A3862"/>
    <w:rsid w:val="009A3951"/>
    <w:rsid w:val="009A465C"/>
    <w:rsid w:val="009B38F9"/>
    <w:rsid w:val="009B5C83"/>
    <w:rsid w:val="009C0855"/>
    <w:rsid w:val="009C1751"/>
    <w:rsid w:val="009D1146"/>
    <w:rsid w:val="009D33BA"/>
    <w:rsid w:val="009E56CF"/>
    <w:rsid w:val="009F6EC2"/>
    <w:rsid w:val="00A11DAE"/>
    <w:rsid w:val="00A14960"/>
    <w:rsid w:val="00A3385A"/>
    <w:rsid w:val="00A33D50"/>
    <w:rsid w:val="00A57137"/>
    <w:rsid w:val="00A60FBA"/>
    <w:rsid w:val="00AC16A7"/>
    <w:rsid w:val="00AC194A"/>
    <w:rsid w:val="00AD0FDE"/>
    <w:rsid w:val="00AD223F"/>
    <w:rsid w:val="00AD697A"/>
    <w:rsid w:val="00B17E67"/>
    <w:rsid w:val="00B2079F"/>
    <w:rsid w:val="00B2259C"/>
    <w:rsid w:val="00B230DD"/>
    <w:rsid w:val="00B245C2"/>
    <w:rsid w:val="00B36892"/>
    <w:rsid w:val="00B411FD"/>
    <w:rsid w:val="00B42EEC"/>
    <w:rsid w:val="00B45F61"/>
    <w:rsid w:val="00B53A62"/>
    <w:rsid w:val="00B54DE1"/>
    <w:rsid w:val="00B56E5F"/>
    <w:rsid w:val="00B626AF"/>
    <w:rsid w:val="00B76CD1"/>
    <w:rsid w:val="00B81A2D"/>
    <w:rsid w:val="00BA7A43"/>
    <w:rsid w:val="00BB611F"/>
    <w:rsid w:val="00BB6639"/>
    <w:rsid w:val="00BC4601"/>
    <w:rsid w:val="00BD752A"/>
    <w:rsid w:val="00BE01E0"/>
    <w:rsid w:val="00BE2AF4"/>
    <w:rsid w:val="00BF262A"/>
    <w:rsid w:val="00C002B4"/>
    <w:rsid w:val="00C16253"/>
    <w:rsid w:val="00C21442"/>
    <w:rsid w:val="00C21D1F"/>
    <w:rsid w:val="00C239F1"/>
    <w:rsid w:val="00C36673"/>
    <w:rsid w:val="00C36F0C"/>
    <w:rsid w:val="00C36F5A"/>
    <w:rsid w:val="00C45684"/>
    <w:rsid w:val="00C51F70"/>
    <w:rsid w:val="00C7412C"/>
    <w:rsid w:val="00C76C84"/>
    <w:rsid w:val="00C93B54"/>
    <w:rsid w:val="00CA2EC0"/>
    <w:rsid w:val="00CA7141"/>
    <w:rsid w:val="00CB3BB7"/>
    <w:rsid w:val="00CC7C2A"/>
    <w:rsid w:val="00CF1F74"/>
    <w:rsid w:val="00CF3794"/>
    <w:rsid w:val="00CF44D0"/>
    <w:rsid w:val="00CF744D"/>
    <w:rsid w:val="00D007DF"/>
    <w:rsid w:val="00D155CC"/>
    <w:rsid w:val="00D20948"/>
    <w:rsid w:val="00D213D8"/>
    <w:rsid w:val="00D232C9"/>
    <w:rsid w:val="00D26095"/>
    <w:rsid w:val="00D3445C"/>
    <w:rsid w:val="00D43545"/>
    <w:rsid w:val="00D4701F"/>
    <w:rsid w:val="00D53054"/>
    <w:rsid w:val="00D60DAD"/>
    <w:rsid w:val="00D64FB3"/>
    <w:rsid w:val="00D8061E"/>
    <w:rsid w:val="00D90782"/>
    <w:rsid w:val="00DB032D"/>
    <w:rsid w:val="00DB6A29"/>
    <w:rsid w:val="00DB72CF"/>
    <w:rsid w:val="00DE004B"/>
    <w:rsid w:val="00DE12FA"/>
    <w:rsid w:val="00DF12FD"/>
    <w:rsid w:val="00E020E1"/>
    <w:rsid w:val="00E024DC"/>
    <w:rsid w:val="00E05238"/>
    <w:rsid w:val="00E05262"/>
    <w:rsid w:val="00E13C48"/>
    <w:rsid w:val="00E26486"/>
    <w:rsid w:val="00E306C2"/>
    <w:rsid w:val="00E35131"/>
    <w:rsid w:val="00E516F7"/>
    <w:rsid w:val="00E624C3"/>
    <w:rsid w:val="00E6705E"/>
    <w:rsid w:val="00E7478F"/>
    <w:rsid w:val="00ED01A2"/>
    <w:rsid w:val="00ED123C"/>
    <w:rsid w:val="00EF214F"/>
    <w:rsid w:val="00F06E5B"/>
    <w:rsid w:val="00F114E8"/>
    <w:rsid w:val="00F155DA"/>
    <w:rsid w:val="00F1711C"/>
    <w:rsid w:val="00F20411"/>
    <w:rsid w:val="00F262C9"/>
    <w:rsid w:val="00F449DF"/>
    <w:rsid w:val="00F46140"/>
    <w:rsid w:val="00F55E37"/>
    <w:rsid w:val="00F72B80"/>
    <w:rsid w:val="00F765C7"/>
    <w:rsid w:val="00FA4CF5"/>
    <w:rsid w:val="00FB6165"/>
    <w:rsid w:val="00FB63B8"/>
    <w:rsid w:val="00FB7756"/>
    <w:rsid w:val="00FC3FBE"/>
    <w:rsid w:val="00FC4A93"/>
    <w:rsid w:val="00FD4185"/>
    <w:rsid w:val="00FE079F"/>
    <w:rsid w:val="00FE367D"/>
    <w:rsid w:val="00FE71F9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FF640C"/>
  <w15:docId w15:val="{AA6B5AF0-CF3B-499B-B055-7E16168C6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07FA4"/>
    <w:pPr>
      <w:keepNext/>
      <w:keepLines/>
      <w:widowControl w:val="0"/>
      <w:spacing w:before="480" w:line="240" w:lineRule="auto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007FA4"/>
    <w:pPr>
      <w:keepNext/>
      <w:keepLines/>
      <w:widowControl w:val="0"/>
      <w:spacing w:before="360" w:line="240" w:lineRule="auto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007FA4"/>
    <w:pPr>
      <w:keepNext/>
      <w:keepLines/>
      <w:widowControl w:val="0"/>
      <w:spacing w:before="320" w:line="240" w:lineRule="auto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007FA4"/>
    <w:pPr>
      <w:keepNext/>
      <w:keepLines/>
      <w:widowControl w:val="0"/>
      <w:spacing w:before="320" w:line="240" w:lineRule="auto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007FA4"/>
    <w:pPr>
      <w:keepNext/>
      <w:keepLines/>
      <w:widowControl w:val="0"/>
      <w:spacing w:before="320" w:line="240" w:lineRule="auto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5938BF"/>
    <w:pPr>
      <w:keepNext/>
      <w:spacing w:after="0" w:line="360" w:lineRule="auto"/>
      <w:ind w:firstLine="709"/>
      <w:jc w:val="both"/>
      <w:outlineLvl w:val="5"/>
    </w:pPr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007FA4"/>
    <w:pPr>
      <w:keepNext/>
      <w:keepLines/>
      <w:widowControl w:val="0"/>
      <w:spacing w:before="320" w:line="240" w:lineRule="auto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007FA4"/>
    <w:pPr>
      <w:keepNext/>
      <w:keepLines/>
      <w:widowControl w:val="0"/>
      <w:spacing w:before="320" w:line="240" w:lineRule="auto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007FA4"/>
    <w:pPr>
      <w:keepNext/>
      <w:keepLines/>
      <w:widowControl w:val="0"/>
      <w:spacing w:before="320" w:line="240" w:lineRule="auto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7FA4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007FA4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007FA4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007FA4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007FA4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5938BF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007FA4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uiPriority w:val="9"/>
    <w:rsid w:val="00007FA4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0"/>
    <w:link w:val="9"/>
    <w:uiPriority w:val="9"/>
    <w:rsid w:val="00007FA4"/>
    <w:rPr>
      <w:rFonts w:ascii="Arial" w:eastAsia="Arial" w:hAnsi="Arial" w:cs="Arial"/>
      <w:i/>
      <w:iCs/>
      <w:sz w:val="21"/>
      <w:szCs w:val="21"/>
    </w:rPr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link w:val="ad"/>
    <w:uiPriority w:val="1"/>
    <w:qFormat/>
    <w:rsid w:val="003F2416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BE01E0"/>
    <w:rPr>
      <w:color w:val="0000FF"/>
      <w:u w:val="single"/>
    </w:rPr>
  </w:style>
  <w:style w:type="paragraph" w:styleId="af">
    <w:name w:val="Normal (Web)"/>
    <w:basedOn w:val="a"/>
    <w:uiPriority w:val="99"/>
    <w:semiHidden/>
    <w:unhideWhenUsed/>
    <w:rsid w:val="00B24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F46140"/>
    <w:pPr>
      <w:ind w:left="720"/>
      <w:contextualSpacing/>
    </w:pPr>
  </w:style>
  <w:style w:type="paragraph" w:styleId="af1">
    <w:name w:val="footnote text"/>
    <w:basedOn w:val="a"/>
    <w:link w:val="af2"/>
    <w:uiPriority w:val="99"/>
    <w:semiHidden/>
    <w:unhideWhenUsed/>
    <w:rsid w:val="00D232C9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D232C9"/>
    <w:rPr>
      <w:sz w:val="20"/>
      <w:szCs w:val="20"/>
    </w:rPr>
  </w:style>
  <w:style w:type="character" w:styleId="af3">
    <w:name w:val="footnote reference"/>
    <w:basedOn w:val="a0"/>
    <w:uiPriority w:val="99"/>
    <w:unhideWhenUsed/>
    <w:rsid w:val="00D232C9"/>
    <w:rPr>
      <w:vertAlign w:val="superscript"/>
    </w:rPr>
  </w:style>
  <w:style w:type="paragraph" w:customStyle="1" w:styleId="ConsPlusNormal">
    <w:name w:val="ConsPlusNormal"/>
    <w:rsid w:val="007A0F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4">
    <w:name w:val="Revision"/>
    <w:hidden/>
    <w:uiPriority w:val="99"/>
    <w:semiHidden/>
    <w:rsid w:val="003567D0"/>
    <w:pPr>
      <w:spacing w:after="0" w:line="240" w:lineRule="auto"/>
    </w:pPr>
  </w:style>
  <w:style w:type="paragraph" w:styleId="af5">
    <w:name w:val="Title"/>
    <w:basedOn w:val="a"/>
    <w:next w:val="a"/>
    <w:link w:val="af6"/>
    <w:uiPriority w:val="10"/>
    <w:qFormat/>
    <w:rsid w:val="00007FA4"/>
    <w:pPr>
      <w:widowControl w:val="0"/>
      <w:spacing w:before="300" w:line="240" w:lineRule="auto"/>
      <w:contextualSpacing/>
    </w:pPr>
    <w:rPr>
      <w:rFonts w:ascii="Times New Roman" w:eastAsia="Times New Roman" w:hAnsi="Times New Roman" w:cs="Times New Roman"/>
      <w:sz w:val="48"/>
      <w:szCs w:val="48"/>
    </w:rPr>
  </w:style>
  <w:style w:type="character" w:customStyle="1" w:styleId="af6">
    <w:name w:val="Заголовок Знак"/>
    <w:basedOn w:val="a0"/>
    <w:link w:val="af5"/>
    <w:uiPriority w:val="10"/>
    <w:rsid w:val="00007FA4"/>
    <w:rPr>
      <w:rFonts w:ascii="Times New Roman" w:eastAsia="Times New Roman" w:hAnsi="Times New Roman" w:cs="Times New Roman"/>
      <w:sz w:val="48"/>
      <w:szCs w:val="48"/>
    </w:rPr>
  </w:style>
  <w:style w:type="paragraph" w:styleId="af7">
    <w:name w:val="Subtitle"/>
    <w:basedOn w:val="a"/>
    <w:next w:val="a"/>
    <w:link w:val="af8"/>
    <w:uiPriority w:val="11"/>
    <w:qFormat/>
    <w:rsid w:val="00007FA4"/>
    <w:pPr>
      <w:widowControl w:val="0"/>
      <w:spacing w:before="2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11"/>
    <w:rsid w:val="00007FA4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007FA4"/>
    <w:pPr>
      <w:widowControl w:val="0"/>
      <w:spacing w:after="0" w:line="240" w:lineRule="auto"/>
      <w:ind w:left="720" w:right="720"/>
    </w:pPr>
    <w:rPr>
      <w:rFonts w:ascii="Times New Roman" w:eastAsia="Times New Roman" w:hAnsi="Times New Roman" w:cs="Times New Roman"/>
      <w:i/>
    </w:rPr>
  </w:style>
  <w:style w:type="character" w:customStyle="1" w:styleId="22">
    <w:name w:val="Цитата 2 Знак"/>
    <w:basedOn w:val="a0"/>
    <w:link w:val="21"/>
    <w:uiPriority w:val="29"/>
    <w:rsid w:val="00007FA4"/>
    <w:rPr>
      <w:rFonts w:ascii="Times New Roman" w:eastAsia="Times New Roman" w:hAnsi="Times New Roman" w:cs="Times New Roman"/>
      <w:i/>
    </w:rPr>
  </w:style>
  <w:style w:type="paragraph" w:styleId="af9">
    <w:name w:val="Intense Quote"/>
    <w:basedOn w:val="a"/>
    <w:next w:val="a"/>
    <w:link w:val="afa"/>
    <w:uiPriority w:val="30"/>
    <w:qFormat/>
    <w:rsid w:val="00007FA4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</w:rPr>
  </w:style>
  <w:style w:type="character" w:customStyle="1" w:styleId="afa">
    <w:name w:val="Выделенная цитата Знак"/>
    <w:basedOn w:val="a0"/>
    <w:link w:val="af9"/>
    <w:uiPriority w:val="30"/>
    <w:rsid w:val="00007FA4"/>
    <w:rPr>
      <w:rFonts w:ascii="Times New Roman" w:eastAsia="Times New Roman" w:hAnsi="Times New Roman" w:cs="Times New Roman"/>
      <w:i/>
      <w:shd w:val="clear" w:color="auto" w:fill="F2F2F2"/>
    </w:rPr>
  </w:style>
  <w:style w:type="character" w:customStyle="1" w:styleId="FooterChar">
    <w:name w:val="Footer Char"/>
    <w:basedOn w:val="a0"/>
    <w:uiPriority w:val="99"/>
    <w:rsid w:val="00007FA4"/>
  </w:style>
  <w:style w:type="character" w:customStyle="1" w:styleId="afb">
    <w:name w:val="Текст концевой сноски Знак"/>
    <w:basedOn w:val="a0"/>
    <w:link w:val="afc"/>
    <w:uiPriority w:val="99"/>
    <w:semiHidden/>
    <w:rsid w:val="00007FA4"/>
    <w:rPr>
      <w:rFonts w:ascii="Times New Roman" w:eastAsia="Times New Roman" w:hAnsi="Times New Roman" w:cs="Times New Roman"/>
      <w:sz w:val="20"/>
    </w:rPr>
  </w:style>
  <w:style w:type="paragraph" w:styleId="afc">
    <w:name w:val="endnote text"/>
    <w:basedOn w:val="a"/>
    <w:link w:val="afb"/>
    <w:uiPriority w:val="99"/>
    <w:semiHidden/>
    <w:unhideWhenUsed/>
    <w:rsid w:val="00007FA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11">
    <w:name w:val="toc 1"/>
    <w:basedOn w:val="a"/>
    <w:next w:val="a"/>
    <w:uiPriority w:val="39"/>
    <w:unhideWhenUsed/>
    <w:rsid w:val="00007FA4"/>
    <w:pPr>
      <w:widowControl w:val="0"/>
      <w:spacing w:after="57" w:line="240" w:lineRule="auto"/>
    </w:pPr>
    <w:rPr>
      <w:rFonts w:ascii="Times New Roman" w:eastAsia="Times New Roman" w:hAnsi="Times New Roman" w:cs="Times New Roman"/>
    </w:rPr>
  </w:style>
  <w:style w:type="paragraph" w:styleId="23">
    <w:name w:val="toc 2"/>
    <w:basedOn w:val="a"/>
    <w:next w:val="a"/>
    <w:uiPriority w:val="39"/>
    <w:unhideWhenUsed/>
    <w:rsid w:val="00007FA4"/>
    <w:pPr>
      <w:widowControl w:val="0"/>
      <w:spacing w:after="57" w:line="240" w:lineRule="auto"/>
      <w:ind w:left="283"/>
    </w:pPr>
    <w:rPr>
      <w:rFonts w:ascii="Times New Roman" w:eastAsia="Times New Roman" w:hAnsi="Times New Roman" w:cs="Times New Roman"/>
    </w:rPr>
  </w:style>
  <w:style w:type="paragraph" w:styleId="31">
    <w:name w:val="toc 3"/>
    <w:basedOn w:val="a"/>
    <w:next w:val="a"/>
    <w:uiPriority w:val="39"/>
    <w:unhideWhenUsed/>
    <w:rsid w:val="00007FA4"/>
    <w:pPr>
      <w:widowControl w:val="0"/>
      <w:spacing w:after="57" w:line="240" w:lineRule="auto"/>
      <w:ind w:left="567"/>
    </w:pPr>
    <w:rPr>
      <w:rFonts w:ascii="Times New Roman" w:eastAsia="Times New Roman" w:hAnsi="Times New Roman" w:cs="Times New Roman"/>
    </w:rPr>
  </w:style>
  <w:style w:type="paragraph" w:styleId="41">
    <w:name w:val="toc 4"/>
    <w:basedOn w:val="a"/>
    <w:next w:val="a"/>
    <w:uiPriority w:val="39"/>
    <w:unhideWhenUsed/>
    <w:rsid w:val="00007FA4"/>
    <w:pPr>
      <w:widowControl w:val="0"/>
      <w:spacing w:after="57" w:line="240" w:lineRule="auto"/>
      <w:ind w:left="850"/>
    </w:pPr>
    <w:rPr>
      <w:rFonts w:ascii="Times New Roman" w:eastAsia="Times New Roman" w:hAnsi="Times New Roman" w:cs="Times New Roman"/>
    </w:rPr>
  </w:style>
  <w:style w:type="paragraph" w:styleId="51">
    <w:name w:val="toc 5"/>
    <w:basedOn w:val="a"/>
    <w:next w:val="a"/>
    <w:uiPriority w:val="39"/>
    <w:unhideWhenUsed/>
    <w:rsid w:val="00007FA4"/>
    <w:pPr>
      <w:widowControl w:val="0"/>
      <w:spacing w:after="57" w:line="240" w:lineRule="auto"/>
      <w:ind w:left="1134"/>
    </w:pPr>
    <w:rPr>
      <w:rFonts w:ascii="Times New Roman" w:eastAsia="Times New Roman" w:hAnsi="Times New Roman" w:cs="Times New Roman"/>
    </w:rPr>
  </w:style>
  <w:style w:type="paragraph" w:styleId="61">
    <w:name w:val="toc 6"/>
    <w:basedOn w:val="a"/>
    <w:next w:val="a"/>
    <w:uiPriority w:val="39"/>
    <w:unhideWhenUsed/>
    <w:rsid w:val="00007FA4"/>
    <w:pPr>
      <w:widowControl w:val="0"/>
      <w:spacing w:after="57" w:line="240" w:lineRule="auto"/>
      <w:ind w:left="1417"/>
    </w:pPr>
    <w:rPr>
      <w:rFonts w:ascii="Times New Roman" w:eastAsia="Times New Roman" w:hAnsi="Times New Roman" w:cs="Times New Roman"/>
    </w:rPr>
  </w:style>
  <w:style w:type="paragraph" w:styleId="71">
    <w:name w:val="toc 7"/>
    <w:basedOn w:val="a"/>
    <w:next w:val="a"/>
    <w:uiPriority w:val="39"/>
    <w:unhideWhenUsed/>
    <w:rsid w:val="00007FA4"/>
    <w:pPr>
      <w:widowControl w:val="0"/>
      <w:spacing w:after="57" w:line="240" w:lineRule="auto"/>
      <w:ind w:left="1701"/>
    </w:pPr>
    <w:rPr>
      <w:rFonts w:ascii="Times New Roman" w:eastAsia="Times New Roman" w:hAnsi="Times New Roman" w:cs="Times New Roman"/>
    </w:rPr>
  </w:style>
  <w:style w:type="paragraph" w:styleId="81">
    <w:name w:val="toc 8"/>
    <w:basedOn w:val="a"/>
    <w:next w:val="a"/>
    <w:uiPriority w:val="39"/>
    <w:unhideWhenUsed/>
    <w:rsid w:val="00007FA4"/>
    <w:pPr>
      <w:widowControl w:val="0"/>
      <w:spacing w:after="57" w:line="240" w:lineRule="auto"/>
      <w:ind w:left="1984"/>
    </w:pPr>
    <w:rPr>
      <w:rFonts w:ascii="Times New Roman" w:eastAsia="Times New Roman" w:hAnsi="Times New Roman" w:cs="Times New Roman"/>
    </w:rPr>
  </w:style>
  <w:style w:type="paragraph" w:styleId="91">
    <w:name w:val="toc 9"/>
    <w:basedOn w:val="a"/>
    <w:next w:val="a"/>
    <w:uiPriority w:val="39"/>
    <w:unhideWhenUsed/>
    <w:rsid w:val="00007FA4"/>
    <w:pPr>
      <w:widowControl w:val="0"/>
      <w:spacing w:after="57" w:line="240" w:lineRule="auto"/>
      <w:ind w:left="2268"/>
    </w:pPr>
    <w:rPr>
      <w:rFonts w:ascii="Times New Roman" w:eastAsia="Times New Roman" w:hAnsi="Times New Roman" w:cs="Times New Roman"/>
    </w:rPr>
  </w:style>
  <w:style w:type="paragraph" w:styleId="afd">
    <w:name w:val="TOC Heading"/>
    <w:uiPriority w:val="39"/>
    <w:unhideWhenUsed/>
    <w:rsid w:val="00007FA4"/>
    <w:pPr>
      <w:widowControl w:val="0"/>
      <w:spacing w:after="0" w:line="240" w:lineRule="auto"/>
    </w:pPr>
    <w:rPr>
      <w:lang w:val="en-US"/>
    </w:rPr>
  </w:style>
  <w:style w:type="paragraph" w:styleId="afe">
    <w:name w:val="table of figures"/>
    <w:basedOn w:val="a"/>
    <w:next w:val="a"/>
    <w:uiPriority w:val="99"/>
    <w:unhideWhenUsed/>
    <w:rsid w:val="00007FA4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f">
    <w:name w:val="Body Text"/>
    <w:basedOn w:val="a"/>
    <w:link w:val="aff0"/>
    <w:uiPriority w:val="1"/>
    <w:qFormat/>
    <w:rsid w:val="00007FA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0">
    <w:name w:val="Основной текст Знак"/>
    <w:basedOn w:val="a0"/>
    <w:link w:val="aff"/>
    <w:uiPriority w:val="1"/>
    <w:rsid w:val="00007FA4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007FA4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07FA4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1">
    <w:name w:val="Strong"/>
    <w:basedOn w:val="a0"/>
    <w:uiPriority w:val="22"/>
    <w:qFormat/>
    <w:rsid w:val="00007FA4"/>
    <w:rPr>
      <w:b/>
      <w:bCs/>
    </w:rPr>
  </w:style>
  <w:style w:type="character" w:customStyle="1" w:styleId="ad">
    <w:name w:val="Без интервала Знак"/>
    <w:link w:val="ac"/>
    <w:uiPriority w:val="1"/>
    <w:locked/>
    <w:rsid w:val="00920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mrn.ru/proektnoe-upravlenie/proektnyy-komitet-munitsipalnogo-obrazovaniya/protokoly-2026.php?clear_cache=Y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F4827-9726-4591-8A1E-7DBEEFFEE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4777</Words>
  <Characters>27229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Собянин С.А.</dc:creator>
  <cp:lastModifiedBy>Собянин С.А.</cp:lastModifiedBy>
  <cp:revision>2</cp:revision>
  <dcterms:created xsi:type="dcterms:W3CDTF">2026-04-07T06:14:00Z</dcterms:created>
  <dcterms:modified xsi:type="dcterms:W3CDTF">2026-04-07T06:14:00Z</dcterms:modified>
</cp:coreProperties>
</file>